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4A0" w:firstRow="1" w:lastRow="0" w:firstColumn="1" w:lastColumn="0" w:noHBand="0" w:noVBand="1"/>
      </w:tblPr>
      <w:tblGrid>
        <w:gridCol w:w="4786"/>
        <w:gridCol w:w="4785"/>
      </w:tblGrid>
      <w:tr w:rsidR="0064062E" w:rsidRPr="00D931AF" w:rsidTr="00E20753">
        <w:tc>
          <w:tcPr>
            <w:tcW w:w="4786" w:type="dxa"/>
          </w:tcPr>
          <w:p w:rsidR="0064062E" w:rsidRPr="00D931AF" w:rsidRDefault="0064062E" w:rsidP="009633A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D931AF">
              <w:rPr>
                <w:sz w:val="28"/>
                <w:szCs w:val="28"/>
              </w:rPr>
              <w:t xml:space="preserve">Открытое акционерное общество </w:t>
            </w:r>
          </w:p>
          <w:p w:rsidR="0064062E" w:rsidRPr="00D931AF" w:rsidRDefault="0064062E" w:rsidP="009633A9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«БПС-</w:t>
            </w:r>
            <w:r w:rsidR="00773D44" w:rsidRPr="00D931AF">
              <w:rPr>
                <w:sz w:val="28"/>
                <w:szCs w:val="28"/>
              </w:rPr>
              <w:t>Сберб</w:t>
            </w:r>
            <w:r w:rsidRPr="00D931AF">
              <w:rPr>
                <w:sz w:val="28"/>
                <w:szCs w:val="28"/>
              </w:rPr>
              <w:t>анк»</w:t>
            </w:r>
          </w:p>
          <w:p w:rsidR="0064062E" w:rsidRPr="00D931AF" w:rsidRDefault="0064062E" w:rsidP="009633A9">
            <w:pPr>
              <w:rPr>
                <w:sz w:val="28"/>
                <w:szCs w:val="28"/>
              </w:rPr>
            </w:pPr>
          </w:p>
          <w:p w:rsidR="00E20753" w:rsidRPr="00D931AF" w:rsidRDefault="00E20753" w:rsidP="009633A9">
            <w:pPr>
              <w:rPr>
                <w:sz w:val="28"/>
                <w:szCs w:val="28"/>
              </w:rPr>
            </w:pPr>
          </w:p>
          <w:p w:rsidR="0064062E" w:rsidRPr="00D931AF" w:rsidRDefault="0064062E" w:rsidP="009633A9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УСЛОВИЯ</w:t>
            </w:r>
          </w:p>
          <w:p w:rsidR="0064062E" w:rsidRPr="00D931AF" w:rsidRDefault="0064062E" w:rsidP="009633A9">
            <w:pPr>
              <w:rPr>
                <w:sz w:val="28"/>
                <w:szCs w:val="28"/>
              </w:rPr>
            </w:pPr>
          </w:p>
          <w:p w:rsidR="0064062E" w:rsidRPr="00B152F7" w:rsidRDefault="00B152F7" w:rsidP="00B152F7">
            <w:pPr>
              <w:rPr>
                <w:sz w:val="28"/>
                <w:szCs w:val="28"/>
                <w:lang w:val="en-US"/>
              </w:rPr>
            </w:pPr>
            <w:r w:rsidRPr="00B152F7">
              <w:rPr>
                <w:sz w:val="28"/>
                <w:szCs w:val="28"/>
              </w:rPr>
              <w:t>27</w:t>
            </w:r>
            <w:r w:rsidR="00674BC5" w:rsidRPr="00D931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BF2D67" w:rsidRPr="00D931AF">
              <w:rPr>
                <w:sz w:val="28"/>
                <w:szCs w:val="28"/>
              </w:rPr>
              <w:t>.201</w:t>
            </w:r>
            <w:r w:rsidR="00674BC5" w:rsidRPr="00D931AF">
              <w:rPr>
                <w:sz w:val="28"/>
                <w:szCs w:val="28"/>
              </w:rPr>
              <w:t>4</w:t>
            </w:r>
            <w:r w:rsidR="00BF2D67" w:rsidRPr="00D931AF">
              <w:rPr>
                <w:sz w:val="28"/>
                <w:szCs w:val="28"/>
              </w:rPr>
              <w:t xml:space="preserve">  </w:t>
            </w:r>
            <w:r w:rsidR="0064062E" w:rsidRPr="00D931AF">
              <w:rPr>
                <w:sz w:val="28"/>
                <w:szCs w:val="28"/>
              </w:rPr>
              <w:t xml:space="preserve"> №</w:t>
            </w:r>
            <w:r w:rsidR="00A34544" w:rsidRPr="00D931AF">
              <w:rPr>
                <w:sz w:val="28"/>
                <w:szCs w:val="28"/>
              </w:rPr>
              <w:t xml:space="preserve"> 01-07/</w:t>
            </w:r>
            <w:r>
              <w:rPr>
                <w:sz w:val="28"/>
                <w:szCs w:val="28"/>
                <w:lang w:val="en-US"/>
              </w:rPr>
              <w:t>403</w:t>
            </w:r>
          </w:p>
        </w:tc>
        <w:tc>
          <w:tcPr>
            <w:tcW w:w="4785" w:type="dxa"/>
          </w:tcPr>
          <w:p w:rsidR="00E20753" w:rsidRPr="00D931AF" w:rsidRDefault="0064062E" w:rsidP="00E20753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УТВЕРЖД</w:t>
            </w:r>
            <w:r w:rsidR="0020221F" w:rsidRPr="00D931AF">
              <w:rPr>
                <w:sz w:val="28"/>
                <w:szCs w:val="28"/>
              </w:rPr>
              <w:t>ЕНО</w:t>
            </w:r>
          </w:p>
          <w:p w:rsidR="0064062E" w:rsidRPr="00D931AF" w:rsidRDefault="0064062E" w:rsidP="00E20753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Пр</w:t>
            </w:r>
            <w:r w:rsidR="00E20753" w:rsidRPr="00D931AF">
              <w:rPr>
                <w:sz w:val="28"/>
                <w:szCs w:val="28"/>
              </w:rPr>
              <w:t>отокол заседания Комитета по            управлени</w:t>
            </w:r>
            <w:r w:rsidR="00713DE5" w:rsidRPr="00D931AF">
              <w:rPr>
                <w:sz w:val="28"/>
                <w:szCs w:val="28"/>
              </w:rPr>
              <w:t>ю</w:t>
            </w:r>
            <w:r w:rsidR="00E20753" w:rsidRPr="00D931AF">
              <w:rPr>
                <w:sz w:val="28"/>
                <w:szCs w:val="28"/>
              </w:rPr>
              <w:t xml:space="preserve"> активами и пассивами</w:t>
            </w:r>
          </w:p>
          <w:p w:rsidR="0064062E" w:rsidRPr="00D931AF" w:rsidRDefault="0064062E" w:rsidP="00E20753">
            <w:pPr>
              <w:rPr>
                <w:sz w:val="28"/>
                <w:szCs w:val="28"/>
              </w:rPr>
            </w:pPr>
          </w:p>
          <w:p w:rsidR="0064062E" w:rsidRPr="00D931AF" w:rsidRDefault="0064062E" w:rsidP="00E20753">
            <w:pPr>
              <w:rPr>
                <w:sz w:val="28"/>
                <w:szCs w:val="28"/>
              </w:rPr>
            </w:pPr>
          </w:p>
          <w:p w:rsidR="0064062E" w:rsidRPr="00D931AF" w:rsidRDefault="0064062E" w:rsidP="00E20753">
            <w:pPr>
              <w:rPr>
                <w:sz w:val="28"/>
                <w:szCs w:val="28"/>
              </w:rPr>
            </w:pPr>
          </w:p>
          <w:p w:rsidR="0064062E" w:rsidRPr="00B152F7" w:rsidRDefault="00B152F7" w:rsidP="00B152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CB220A" w:rsidRPr="00D931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 w:rsidR="00BF2D67" w:rsidRPr="00D931AF">
              <w:rPr>
                <w:sz w:val="28"/>
                <w:szCs w:val="28"/>
              </w:rPr>
              <w:t>.201</w:t>
            </w:r>
            <w:r w:rsidR="00524EEC" w:rsidRPr="00D931A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60</w:t>
            </w:r>
          </w:p>
        </w:tc>
      </w:tr>
    </w:tbl>
    <w:p w:rsidR="0064062E" w:rsidRPr="00D931AF" w:rsidRDefault="0064062E" w:rsidP="0064062E">
      <w:pPr>
        <w:rPr>
          <w:sz w:val="28"/>
          <w:szCs w:val="28"/>
        </w:rPr>
      </w:pPr>
      <w:r w:rsidRPr="00D931AF">
        <w:rPr>
          <w:sz w:val="28"/>
          <w:szCs w:val="28"/>
        </w:rPr>
        <w:t>г.</w:t>
      </w:r>
      <w:r w:rsidR="00F25B00" w:rsidRPr="00D931AF">
        <w:rPr>
          <w:sz w:val="28"/>
          <w:szCs w:val="28"/>
        </w:rPr>
        <w:t xml:space="preserve"> </w:t>
      </w:r>
      <w:r w:rsidRPr="00D931AF">
        <w:rPr>
          <w:sz w:val="28"/>
          <w:szCs w:val="28"/>
        </w:rPr>
        <w:t>Минск</w:t>
      </w:r>
    </w:p>
    <w:p w:rsidR="0064062E" w:rsidRPr="00D931AF" w:rsidRDefault="0064062E" w:rsidP="0064062E">
      <w:pPr>
        <w:rPr>
          <w:sz w:val="28"/>
          <w:szCs w:val="28"/>
        </w:rPr>
      </w:pPr>
    </w:p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64062E" w:rsidRPr="00D931AF" w:rsidTr="00D21525">
        <w:tc>
          <w:tcPr>
            <w:tcW w:w="5070" w:type="dxa"/>
          </w:tcPr>
          <w:p w:rsidR="0064062E" w:rsidRPr="00E11FCF" w:rsidRDefault="0064062E" w:rsidP="00D21525">
            <w:pPr>
              <w:rPr>
                <w:sz w:val="28"/>
                <w:szCs w:val="28"/>
              </w:rPr>
            </w:pPr>
            <w:r w:rsidRPr="00E11FCF">
              <w:rPr>
                <w:sz w:val="28"/>
                <w:szCs w:val="28"/>
              </w:rPr>
              <w:t xml:space="preserve">срочного </w:t>
            </w:r>
            <w:r w:rsidR="00686FF0">
              <w:rPr>
                <w:sz w:val="28"/>
                <w:szCs w:val="28"/>
              </w:rPr>
              <w:t xml:space="preserve">отзывного </w:t>
            </w:r>
            <w:r w:rsidRPr="00E11FCF">
              <w:rPr>
                <w:sz w:val="28"/>
                <w:szCs w:val="28"/>
              </w:rPr>
              <w:t xml:space="preserve">банковского депозита </w:t>
            </w:r>
            <w:r w:rsidR="00D21525" w:rsidRPr="00E11FCF">
              <w:rPr>
                <w:sz w:val="28"/>
                <w:szCs w:val="28"/>
              </w:rPr>
              <w:t xml:space="preserve">в белорусских рублях </w:t>
            </w:r>
            <w:r w:rsidRPr="00E11FCF">
              <w:rPr>
                <w:sz w:val="28"/>
                <w:szCs w:val="28"/>
              </w:rPr>
              <w:t>«</w:t>
            </w:r>
            <w:r w:rsidR="00524EEC" w:rsidRPr="00E11FCF">
              <w:rPr>
                <w:sz w:val="28"/>
                <w:szCs w:val="28"/>
              </w:rPr>
              <w:t>Онлайн</w:t>
            </w:r>
            <w:r w:rsidR="00EE22F7" w:rsidRPr="00E11FCF">
              <w:rPr>
                <w:sz w:val="28"/>
                <w:szCs w:val="28"/>
              </w:rPr>
              <w:t>-</w:t>
            </w:r>
            <w:r w:rsidR="00674BC5" w:rsidRPr="00E11FCF">
              <w:rPr>
                <w:sz w:val="28"/>
                <w:szCs w:val="28"/>
              </w:rPr>
              <w:t>депозит</w:t>
            </w:r>
            <w:r w:rsidR="00F03892" w:rsidRPr="00E11FCF">
              <w:rPr>
                <w:sz w:val="28"/>
                <w:szCs w:val="28"/>
              </w:rPr>
              <w:t xml:space="preserve"> </w:t>
            </w:r>
            <w:r w:rsidR="005D1383" w:rsidRPr="00E11FCF">
              <w:rPr>
                <w:sz w:val="28"/>
                <w:szCs w:val="28"/>
              </w:rPr>
              <w:t xml:space="preserve"> </w:t>
            </w:r>
            <w:r w:rsidR="006F1F7D" w:rsidRPr="00E11FCF">
              <w:rPr>
                <w:sz w:val="28"/>
                <w:szCs w:val="28"/>
              </w:rPr>
              <w:t xml:space="preserve">– </w:t>
            </w:r>
            <w:r w:rsidR="005D1383" w:rsidRPr="00E11FCF">
              <w:rPr>
                <w:sz w:val="28"/>
                <w:szCs w:val="28"/>
              </w:rPr>
              <w:t>1</w:t>
            </w:r>
            <w:r w:rsidRPr="00E11FCF">
              <w:rPr>
                <w:sz w:val="28"/>
                <w:szCs w:val="28"/>
              </w:rPr>
              <w:t>»</w:t>
            </w:r>
          </w:p>
          <w:p w:rsidR="00E11FCF" w:rsidRPr="000611EE" w:rsidRDefault="00E91A43" w:rsidP="00574632">
            <w:pPr>
              <w:tabs>
                <w:tab w:val="left" w:pos="556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611EE">
              <w:rPr>
                <w:color w:val="000000" w:themeColor="text1"/>
                <w:sz w:val="28"/>
                <w:szCs w:val="28"/>
              </w:rPr>
              <w:t xml:space="preserve">(с учетом Дополнения </w:t>
            </w:r>
            <w:r w:rsidR="00A067D6" w:rsidRPr="000611EE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0611EE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A067D6" w:rsidRPr="000611EE">
              <w:rPr>
                <w:color w:val="000000" w:themeColor="text1"/>
                <w:sz w:val="28"/>
                <w:szCs w:val="28"/>
              </w:rPr>
              <w:t>24.08.2016</w:t>
            </w:r>
            <w:r w:rsidRPr="000611EE">
              <w:rPr>
                <w:color w:val="000000" w:themeColor="text1"/>
                <w:sz w:val="28"/>
                <w:szCs w:val="28"/>
              </w:rPr>
              <w:t xml:space="preserve"> № 01</w:t>
            </w:r>
            <w:r w:rsidR="00574632" w:rsidRPr="000611EE">
              <w:rPr>
                <w:color w:val="000000" w:themeColor="text1"/>
                <w:sz w:val="28"/>
                <w:szCs w:val="28"/>
              </w:rPr>
              <w:t>/01</w:t>
            </w:r>
            <w:r w:rsidRPr="000611EE">
              <w:rPr>
                <w:color w:val="000000" w:themeColor="text1"/>
                <w:sz w:val="28"/>
                <w:szCs w:val="28"/>
              </w:rPr>
              <w:t>-07/</w:t>
            </w:r>
            <w:r w:rsidR="000611EE">
              <w:rPr>
                <w:color w:val="000000" w:themeColor="text1"/>
                <w:sz w:val="28"/>
                <w:szCs w:val="28"/>
              </w:rPr>
              <w:t>362)</w:t>
            </w:r>
          </w:p>
          <w:p w:rsidR="0064062E" w:rsidRPr="00E11FCF" w:rsidRDefault="0064062E" w:rsidP="005C5923">
            <w:pPr>
              <w:pStyle w:val="a3"/>
              <w:spacing w:line="300" w:lineRule="exact"/>
              <w:rPr>
                <w:szCs w:val="28"/>
              </w:rPr>
            </w:pPr>
          </w:p>
        </w:tc>
      </w:tr>
    </w:tbl>
    <w:p w:rsidR="0064062E" w:rsidRPr="00D931AF" w:rsidRDefault="0064062E" w:rsidP="002707A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D931AF">
        <w:rPr>
          <w:sz w:val="28"/>
          <w:szCs w:val="28"/>
        </w:rPr>
        <w:t xml:space="preserve">1. Наименование срочного </w:t>
      </w:r>
      <w:r w:rsidR="00686FF0">
        <w:rPr>
          <w:sz w:val="28"/>
          <w:szCs w:val="28"/>
        </w:rPr>
        <w:t xml:space="preserve">отзывного </w:t>
      </w:r>
      <w:r w:rsidRPr="00D931AF">
        <w:rPr>
          <w:sz w:val="28"/>
          <w:szCs w:val="28"/>
        </w:rPr>
        <w:t xml:space="preserve">банковского депозита в белорусских рублях </w:t>
      </w:r>
      <w:r w:rsidR="00674BC5" w:rsidRPr="00D931AF">
        <w:rPr>
          <w:sz w:val="28"/>
          <w:szCs w:val="28"/>
        </w:rPr>
        <w:t xml:space="preserve">– </w:t>
      </w:r>
      <w:r w:rsidRPr="00D931AF">
        <w:rPr>
          <w:sz w:val="28"/>
          <w:szCs w:val="28"/>
        </w:rPr>
        <w:t>«</w:t>
      </w:r>
      <w:r w:rsidR="005C5923" w:rsidRPr="00D931AF">
        <w:rPr>
          <w:sz w:val="28"/>
          <w:szCs w:val="28"/>
        </w:rPr>
        <w:t>Онлайн</w:t>
      </w:r>
      <w:r w:rsidR="00EE22F7" w:rsidRPr="00D931AF">
        <w:rPr>
          <w:sz w:val="28"/>
          <w:szCs w:val="28"/>
        </w:rPr>
        <w:t>-</w:t>
      </w:r>
      <w:r w:rsidR="00674BC5" w:rsidRPr="00D931AF">
        <w:rPr>
          <w:sz w:val="28"/>
          <w:szCs w:val="28"/>
        </w:rPr>
        <w:t>депозит</w:t>
      </w:r>
      <w:r w:rsidR="00F03892" w:rsidRPr="00D931AF">
        <w:rPr>
          <w:sz w:val="28"/>
          <w:szCs w:val="28"/>
        </w:rPr>
        <w:t xml:space="preserve"> – </w:t>
      </w:r>
      <w:r w:rsidR="00577DD4" w:rsidRPr="00D931AF">
        <w:rPr>
          <w:sz w:val="28"/>
          <w:szCs w:val="28"/>
        </w:rPr>
        <w:t>1</w:t>
      </w:r>
      <w:r w:rsidRPr="00D931AF">
        <w:rPr>
          <w:sz w:val="28"/>
          <w:szCs w:val="28"/>
        </w:rPr>
        <w:t>» (далее – депозит).</w:t>
      </w:r>
    </w:p>
    <w:p w:rsidR="0064062E" w:rsidRPr="00D931AF" w:rsidRDefault="0064062E" w:rsidP="0064062E">
      <w:pPr>
        <w:tabs>
          <w:tab w:val="left" w:pos="993"/>
        </w:tabs>
        <w:ind w:left="540"/>
        <w:rPr>
          <w:sz w:val="28"/>
          <w:szCs w:val="28"/>
        </w:rPr>
      </w:pPr>
      <w:r w:rsidRPr="00D931AF">
        <w:rPr>
          <w:sz w:val="28"/>
          <w:szCs w:val="28"/>
        </w:rPr>
        <w:t>2. Условия депозита: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5953"/>
      </w:tblGrid>
      <w:tr w:rsidR="00B46E48" w:rsidRPr="00D931AF" w:rsidTr="00750175">
        <w:tc>
          <w:tcPr>
            <w:tcW w:w="851" w:type="dxa"/>
          </w:tcPr>
          <w:p w:rsidR="00B46E48" w:rsidRPr="00D931AF" w:rsidRDefault="00957B1B" w:rsidP="00957B1B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</w:tcPr>
          <w:p w:rsidR="00B46E48" w:rsidRPr="00D931AF" w:rsidRDefault="00213141" w:rsidP="00674BC5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Вкладчик</w:t>
            </w:r>
          </w:p>
        </w:tc>
        <w:tc>
          <w:tcPr>
            <w:tcW w:w="5953" w:type="dxa"/>
          </w:tcPr>
          <w:p w:rsidR="00B46E48" w:rsidRPr="00D931AF" w:rsidRDefault="002A2539" w:rsidP="00E46F35">
            <w:pPr>
              <w:jc w:val="both"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 xml:space="preserve">физическое лицо, открывшее в ОАО «БПС-Сбербанк» (далее - Банк) текущий (расчетный) счет в белорусских рублях с использованием банковской платежной карточки (далее – Счет) и заключившее с Банком посредством системы </w:t>
            </w:r>
            <w:r w:rsidR="00E46F35" w:rsidRPr="00487FB2">
              <w:rPr>
                <w:color w:val="000000" w:themeColor="text1"/>
                <w:sz w:val="28"/>
                <w:szCs w:val="28"/>
              </w:rPr>
              <w:t>«Сбербанк Онлайн» (веб-версия услуги «Сбербанк Онлайн», мобильные приложения услуги «Мобильный банк») (далее – СБОЛ/МБ)</w:t>
            </w:r>
            <w:r w:rsidR="00EF23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931AF">
              <w:rPr>
                <w:sz w:val="28"/>
                <w:szCs w:val="28"/>
              </w:rPr>
              <w:t xml:space="preserve">договор срочного </w:t>
            </w:r>
            <w:r w:rsidR="00686FF0">
              <w:rPr>
                <w:sz w:val="28"/>
                <w:szCs w:val="28"/>
              </w:rPr>
              <w:t xml:space="preserve">отзывного </w:t>
            </w:r>
            <w:r w:rsidRPr="00D931AF">
              <w:rPr>
                <w:sz w:val="28"/>
                <w:szCs w:val="28"/>
              </w:rPr>
              <w:t xml:space="preserve">банковского депозита в белорусских рублях «Онлайн-депозит – 1» </w:t>
            </w:r>
            <w:r w:rsidR="00C0023E">
              <w:rPr>
                <w:sz w:val="28"/>
                <w:szCs w:val="28"/>
              </w:rPr>
              <w:t>на условиях п</w:t>
            </w:r>
            <w:r w:rsidRPr="00D931AF">
              <w:rPr>
                <w:sz w:val="28"/>
                <w:szCs w:val="28"/>
              </w:rPr>
              <w:t>убличн</w:t>
            </w:r>
            <w:r w:rsidR="00C0023E">
              <w:rPr>
                <w:sz w:val="28"/>
                <w:szCs w:val="28"/>
              </w:rPr>
              <w:t xml:space="preserve">ой </w:t>
            </w:r>
            <w:r w:rsidR="00D931AF" w:rsidRPr="00D931AF">
              <w:rPr>
                <w:sz w:val="28"/>
                <w:szCs w:val="28"/>
              </w:rPr>
              <w:t>оферт</w:t>
            </w:r>
            <w:r w:rsidR="00C0023E">
              <w:rPr>
                <w:sz w:val="28"/>
                <w:szCs w:val="28"/>
              </w:rPr>
              <w:t>ы</w:t>
            </w:r>
          </w:p>
        </w:tc>
      </w:tr>
      <w:tr w:rsidR="00B46E48" w:rsidRPr="00D931AF" w:rsidTr="00750175">
        <w:tc>
          <w:tcPr>
            <w:tcW w:w="851" w:type="dxa"/>
          </w:tcPr>
          <w:p w:rsidR="00B46E48" w:rsidRPr="00D931AF" w:rsidRDefault="00957B1B" w:rsidP="00957B1B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2.2.</w:t>
            </w:r>
          </w:p>
        </w:tc>
        <w:tc>
          <w:tcPr>
            <w:tcW w:w="2835" w:type="dxa"/>
          </w:tcPr>
          <w:p w:rsidR="00B46E48" w:rsidRPr="00D931AF" w:rsidRDefault="00B46E48" w:rsidP="00B46E48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Валюта депозита</w:t>
            </w:r>
          </w:p>
        </w:tc>
        <w:tc>
          <w:tcPr>
            <w:tcW w:w="5953" w:type="dxa"/>
          </w:tcPr>
          <w:p w:rsidR="00B46E48" w:rsidRPr="00D931AF" w:rsidRDefault="005316A2" w:rsidP="00D21525">
            <w:pPr>
              <w:contextualSpacing/>
              <w:jc w:val="both"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б</w:t>
            </w:r>
            <w:r w:rsidR="00B46E48" w:rsidRPr="00D931AF">
              <w:rPr>
                <w:sz w:val="28"/>
                <w:szCs w:val="28"/>
              </w:rPr>
              <w:t xml:space="preserve">елорусские рубли </w:t>
            </w:r>
          </w:p>
        </w:tc>
      </w:tr>
      <w:tr w:rsidR="00966570" w:rsidRPr="00D931AF" w:rsidTr="00750175">
        <w:trPr>
          <w:trHeight w:val="397"/>
        </w:trPr>
        <w:tc>
          <w:tcPr>
            <w:tcW w:w="851" w:type="dxa"/>
          </w:tcPr>
          <w:p w:rsidR="00966570" w:rsidRPr="00D931AF" w:rsidRDefault="00966570" w:rsidP="002E08FF">
            <w:pPr>
              <w:ind w:right="-192"/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2.3.</w:t>
            </w:r>
          </w:p>
        </w:tc>
        <w:tc>
          <w:tcPr>
            <w:tcW w:w="2835" w:type="dxa"/>
          </w:tcPr>
          <w:p w:rsidR="00966570" w:rsidRPr="00D931AF" w:rsidRDefault="00966570" w:rsidP="002E08FF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 xml:space="preserve">Срок депозита </w:t>
            </w:r>
          </w:p>
        </w:tc>
        <w:tc>
          <w:tcPr>
            <w:tcW w:w="5953" w:type="dxa"/>
          </w:tcPr>
          <w:p w:rsidR="00966570" w:rsidRPr="00D931AF" w:rsidRDefault="00966570" w:rsidP="00966570">
            <w:pPr>
              <w:contextualSpacing/>
              <w:jc w:val="both"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1 месяц</w:t>
            </w:r>
          </w:p>
        </w:tc>
      </w:tr>
      <w:tr w:rsidR="00966570" w:rsidRPr="00D931AF" w:rsidTr="00750175">
        <w:trPr>
          <w:trHeight w:val="397"/>
        </w:trPr>
        <w:tc>
          <w:tcPr>
            <w:tcW w:w="851" w:type="dxa"/>
          </w:tcPr>
          <w:p w:rsidR="00966570" w:rsidRPr="00D931AF" w:rsidRDefault="00966570" w:rsidP="002E08FF">
            <w:pPr>
              <w:ind w:right="-192"/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2.4.</w:t>
            </w:r>
          </w:p>
        </w:tc>
        <w:tc>
          <w:tcPr>
            <w:tcW w:w="2835" w:type="dxa"/>
          </w:tcPr>
          <w:p w:rsidR="00966570" w:rsidRPr="00D931AF" w:rsidRDefault="000D4D7D" w:rsidP="002E08FF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Минимальная сумма первоначального и дополнительного взносов</w:t>
            </w:r>
          </w:p>
        </w:tc>
        <w:tc>
          <w:tcPr>
            <w:tcW w:w="5953" w:type="dxa"/>
            <w:vAlign w:val="center"/>
          </w:tcPr>
          <w:p w:rsidR="00966570" w:rsidRPr="00D931AF" w:rsidRDefault="00674BC5">
            <w:pPr>
              <w:pStyle w:val="a4"/>
              <w:ind w:firstLine="0"/>
              <w:jc w:val="left"/>
              <w:rPr>
                <w:szCs w:val="28"/>
              </w:rPr>
            </w:pPr>
            <w:r w:rsidRPr="00D931AF">
              <w:rPr>
                <w:szCs w:val="28"/>
              </w:rPr>
              <w:t>5</w:t>
            </w:r>
            <w:r w:rsidR="00966570" w:rsidRPr="00D931AF">
              <w:rPr>
                <w:szCs w:val="28"/>
              </w:rPr>
              <w:t>0</w:t>
            </w:r>
            <w:r w:rsidR="00B94239" w:rsidRPr="00D931AF">
              <w:rPr>
                <w:szCs w:val="28"/>
              </w:rPr>
              <w:t xml:space="preserve"> белорусских рублей</w:t>
            </w:r>
          </w:p>
        </w:tc>
      </w:tr>
      <w:tr w:rsidR="00966570" w:rsidRPr="00D931AF" w:rsidTr="00750175">
        <w:trPr>
          <w:trHeight w:val="397"/>
        </w:trPr>
        <w:tc>
          <w:tcPr>
            <w:tcW w:w="851" w:type="dxa"/>
          </w:tcPr>
          <w:p w:rsidR="00966570" w:rsidRPr="00D931AF" w:rsidRDefault="00966570" w:rsidP="002E08FF">
            <w:pPr>
              <w:ind w:right="-192"/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2.5.</w:t>
            </w:r>
          </w:p>
        </w:tc>
        <w:tc>
          <w:tcPr>
            <w:tcW w:w="2835" w:type="dxa"/>
          </w:tcPr>
          <w:p w:rsidR="00966570" w:rsidRPr="00D931AF" w:rsidRDefault="00966570" w:rsidP="00966570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 xml:space="preserve">Размер процентов, выплачиваемых по депозиту </w:t>
            </w:r>
          </w:p>
        </w:tc>
        <w:tc>
          <w:tcPr>
            <w:tcW w:w="5953" w:type="dxa"/>
          </w:tcPr>
          <w:p w:rsidR="00966570" w:rsidRPr="00D931AF" w:rsidRDefault="00966570" w:rsidP="00966570">
            <w:pPr>
              <w:pStyle w:val="a4"/>
              <w:ind w:left="31" w:firstLine="3"/>
              <w:rPr>
                <w:szCs w:val="28"/>
              </w:rPr>
            </w:pPr>
            <w:r w:rsidRPr="00D931AF">
              <w:rPr>
                <w:szCs w:val="28"/>
              </w:rPr>
              <w:t>утверждается отдельным решением уполномоченного органа Банка и в течение срока хранения депозита остается неизменным</w:t>
            </w:r>
          </w:p>
        </w:tc>
      </w:tr>
      <w:tr w:rsidR="005A46A5" w:rsidRPr="00D931AF" w:rsidTr="00750175">
        <w:tc>
          <w:tcPr>
            <w:tcW w:w="851" w:type="dxa"/>
          </w:tcPr>
          <w:p w:rsidR="005A46A5" w:rsidRPr="00D931AF" w:rsidRDefault="004B2C13" w:rsidP="00D519A2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</w:t>
            </w:r>
            <w:r w:rsidR="00D519A2" w:rsidRPr="00D931AF">
              <w:rPr>
                <w:sz w:val="28"/>
                <w:szCs w:val="28"/>
              </w:rPr>
              <w:t>6</w:t>
            </w:r>
            <w:r w:rsidRPr="00D931AF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5A46A5" w:rsidRPr="00D931AF" w:rsidRDefault="00222940" w:rsidP="00222940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Порядок открытия депозита</w:t>
            </w:r>
          </w:p>
          <w:p w:rsidR="00AF75AF" w:rsidRPr="00D931AF" w:rsidRDefault="00AF75AF" w:rsidP="00222940">
            <w:pPr>
              <w:rPr>
                <w:sz w:val="28"/>
                <w:szCs w:val="28"/>
              </w:rPr>
            </w:pPr>
          </w:p>
          <w:p w:rsidR="00AF75AF" w:rsidRPr="00D931AF" w:rsidRDefault="00AF75AF" w:rsidP="00F566E3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953" w:type="dxa"/>
          </w:tcPr>
          <w:p w:rsidR="00054046" w:rsidRPr="00D931AF" w:rsidRDefault="0028775D" w:rsidP="00574632">
            <w:pPr>
              <w:pStyle w:val="a4"/>
              <w:ind w:firstLine="318"/>
            </w:pPr>
            <w:r w:rsidRPr="00D931AF">
              <w:rPr>
                <w:szCs w:val="28"/>
              </w:rPr>
              <w:t xml:space="preserve">Открытие </w:t>
            </w:r>
            <w:r w:rsidR="00054046" w:rsidRPr="00D931AF">
              <w:rPr>
                <w:szCs w:val="28"/>
              </w:rPr>
              <w:t>депозита</w:t>
            </w:r>
            <w:r w:rsidRPr="00D931AF">
              <w:rPr>
                <w:szCs w:val="28"/>
              </w:rPr>
              <w:t xml:space="preserve"> в </w:t>
            </w:r>
            <w:r w:rsidR="00A60733" w:rsidRPr="00487FB2">
              <w:rPr>
                <w:color w:val="000000" w:themeColor="text1"/>
                <w:szCs w:val="28"/>
              </w:rPr>
              <w:t>СБОЛ/МБ</w:t>
            </w:r>
            <w:r w:rsidRPr="00D931AF">
              <w:rPr>
                <w:szCs w:val="28"/>
              </w:rPr>
              <w:t xml:space="preserve"> </w:t>
            </w:r>
            <w:r w:rsidR="00054046" w:rsidRPr="00D931AF">
              <w:rPr>
                <w:szCs w:val="28"/>
              </w:rPr>
              <w:t xml:space="preserve">с </w:t>
            </w:r>
            <w:r w:rsidR="00054046" w:rsidRPr="00D931AF">
              <w:t xml:space="preserve"> использованием банковской платежной карточки </w:t>
            </w:r>
            <w:r w:rsidRPr="00D931AF">
              <w:rPr>
                <w:szCs w:val="28"/>
              </w:rPr>
              <w:t xml:space="preserve">осуществляется путем безналичного перевода </w:t>
            </w:r>
            <w:r w:rsidR="00054046" w:rsidRPr="00D931AF">
              <w:rPr>
                <w:szCs w:val="28"/>
              </w:rPr>
              <w:t xml:space="preserve">суммы первоначального взноса </w:t>
            </w:r>
            <w:r w:rsidRPr="00D931AF">
              <w:rPr>
                <w:szCs w:val="28"/>
              </w:rPr>
              <w:t xml:space="preserve">со Счета Вкладчика, открытого в </w:t>
            </w:r>
            <w:r w:rsidR="00E221BD" w:rsidRPr="00D931AF">
              <w:rPr>
                <w:szCs w:val="28"/>
              </w:rPr>
              <w:t>белорусских рублях</w:t>
            </w:r>
            <w:r w:rsidR="00054046" w:rsidRPr="00D931AF">
              <w:t>.</w:t>
            </w:r>
          </w:p>
          <w:p w:rsidR="00FA40D1" w:rsidRPr="00D931AF" w:rsidRDefault="00FA40D1" w:rsidP="00574632">
            <w:pPr>
              <w:widowControl w:val="0"/>
              <w:shd w:val="clear" w:color="auto" w:fill="FFFFFF" w:themeFill="background1"/>
              <w:ind w:firstLine="318"/>
              <w:jc w:val="both"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lastRenderedPageBreak/>
              <w:t>Датой заключения договора депозита является дата совершения Вкладчиком операции перечисления в депозит суммы первоначального взноса</w:t>
            </w:r>
            <w:r w:rsidR="00803F5D" w:rsidRPr="00D931AF">
              <w:rPr>
                <w:sz w:val="28"/>
                <w:szCs w:val="28"/>
              </w:rPr>
              <w:t>.</w:t>
            </w:r>
            <w:r w:rsidRPr="00D931AF">
              <w:rPr>
                <w:sz w:val="28"/>
                <w:szCs w:val="28"/>
              </w:rPr>
              <w:t xml:space="preserve"> </w:t>
            </w:r>
          </w:p>
          <w:p w:rsidR="003D7D6A" w:rsidRPr="00D931AF" w:rsidRDefault="00D302FE" w:rsidP="00574632">
            <w:pPr>
              <w:pStyle w:val="a4"/>
              <w:ind w:firstLine="318"/>
              <w:rPr>
                <w:szCs w:val="28"/>
              </w:rPr>
            </w:pPr>
            <w:r w:rsidRPr="00D931AF">
              <w:rPr>
                <w:szCs w:val="28"/>
              </w:rPr>
              <w:t xml:space="preserve">Подтверждением открытия депозита  является </w:t>
            </w:r>
            <w:r w:rsidR="00787AB9" w:rsidRPr="00D931AF">
              <w:rPr>
                <w:szCs w:val="28"/>
              </w:rPr>
              <w:t>карт-чек</w:t>
            </w:r>
            <w:r w:rsidR="00136299" w:rsidRPr="000611EE">
              <w:rPr>
                <w:szCs w:val="28"/>
              </w:rPr>
              <w:t xml:space="preserve"> </w:t>
            </w:r>
            <w:r w:rsidR="00136299" w:rsidRPr="00487FB2">
              <w:rPr>
                <w:color w:val="000000" w:themeColor="text1"/>
                <w:szCs w:val="28"/>
              </w:rPr>
              <w:t>(дубликат карт-чека)</w:t>
            </w:r>
            <w:r w:rsidR="00222940" w:rsidRPr="00D931AF">
              <w:rPr>
                <w:szCs w:val="28"/>
              </w:rPr>
              <w:t>,</w:t>
            </w:r>
            <w:r w:rsidRPr="00D931AF">
              <w:rPr>
                <w:szCs w:val="28"/>
              </w:rPr>
              <w:t xml:space="preserve"> формируемый в </w:t>
            </w:r>
            <w:r w:rsidR="00A60733" w:rsidRPr="00487FB2">
              <w:rPr>
                <w:color w:val="000000" w:themeColor="text1"/>
                <w:szCs w:val="28"/>
              </w:rPr>
              <w:t>СБОЛ/МБ</w:t>
            </w:r>
            <w:r w:rsidRPr="00D931AF">
              <w:rPr>
                <w:szCs w:val="28"/>
              </w:rPr>
              <w:t xml:space="preserve"> </w:t>
            </w:r>
            <w:r w:rsidR="00222940" w:rsidRPr="00D931AF">
              <w:rPr>
                <w:szCs w:val="28"/>
              </w:rPr>
              <w:t xml:space="preserve"> </w:t>
            </w:r>
            <w:r w:rsidRPr="00D931AF">
              <w:rPr>
                <w:szCs w:val="28"/>
              </w:rPr>
              <w:t>в установленной Банком форме</w:t>
            </w:r>
            <w:r w:rsidR="003D7D6A" w:rsidRPr="00D931AF">
              <w:rPr>
                <w:szCs w:val="28"/>
              </w:rPr>
              <w:t>.</w:t>
            </w:r>
          </w:p>
          <w:p w:rsidR="00222940" w:rsidRPr="00D931AF" w:rsidRDefault="00D302FE" w:rsidP="00574632">
            <w:pPr>
              <w:pStyle w:val="a4"/>
              <w:ind w:firstLine="318"/>
              <w:rPr>
                <w:szCs w:val="28"/>
              </w:rPr>
            </w:pPr>
            <w:r w:rsidRPr="00D931AF">
              <w:rPr>
                <w:szCs w:val="28"/>
              </w:rPr>
              <w:t xml:space="preserve"> </w:t>
            </w:r>
            <w:r w:rsidR="00A60733">
              <w:rPr>
                <w:szCs w:val="28"/>
              </w:rPr>
              <w:t xml:space="preserve">Посредством </w:t>
            </w:r>
            <w:r w:rsidR="00A60733" w:rsidRPr="00487FB2">
              <w:rPr>
                <w:color w:val="000000" w:themeColor="text1"/>
                <w:szCs w:val="28"/>
              </w:rPr>
              <w:t>СБОЛ/МБ</w:t>
            </w:r>
            <w:r w:rsidR="00E923C7" w:rsidRPr="00D931AF">
              <w:rPr>
                <w:szCs w:val="28"/>
              </w:rPr>
              <w:t xml:space="preserve"> </w:t>
            </w:r>
            <w:r w:rsidR="00213141" w:rsidRPr="00D931AF">
              <w:rPr>
                <w:szCs w:val="28"/>
              </w:rPr>
              <w:t>Вкладчик</w:t>
            </w:r>
            <w:r w:rsidR="00E923C7" w:rsidRPr="00D931AF">
              <w:rPr>
                <w:szCs w:val="28"/>
              </w:rPr>
              <w:t xml:space="preserve"> </w:t>
            </w:r>
            <w:r w:rsidR="00222940" w:rsidRPr="00D931AF">
              <w:rPr>
                <w:szCs w:val="28"/>
              </w:rPr>
              <w:t>открыва</w:t>
            </w:r>
            <w:r w:rsidR="00E923C7" w:rsidRPr="00D931AF">
              <w:rPr>
                <w:szCs w:val="28"/>
              </w:rPr>
              <w:t xml:space="preserve">ет депозит </w:t>
            </w:r>
            <w:r w:rsidR="00222940" w:rsidRPr="00D931AF">
              <w:rPr>
                <w:szCs w:val="28"/>
              </w:rPr>
              <w:t xml:space="preserve">только на </w:t>
            </w:r>
            <w:r w:rsidR="00E923C7" w:rsidRPr="00D931AF">
              <w:rPr>
                <w:szCs w:val="28"/>
              </w:rPr>
              <w:t xml:space="preserve">свое </w:t>
            </w:r>
            <w:r w:rsidR="00222940" w:rsidRPr="00D931AF">
              <w:rPr>
                <w:szCs w:val="28"/>
              </w:rPr>
              <w:t>имя</w:t>
            </w:r>
          </w:p>
        </w:tc>
      </w:tr>
      <w:tr w:rsidR="002A2539" w:rsidRPr="00D931AF" w:rsidTr="00750175">
        <w:tc>
          <w:tcPr>
            <w:tcW w:w="851" w:type="dxa"/>
          </w:tcPr>
          <w:p w:rsidR="002A2539" w:rsidRPr="00D931AF" w:rsidRDefault="002A2539" w:rsidP="005100D6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2835" w:type="dxa"/>
          </w:tcPr>
          <w:p w:rsidR="002A2539" w:rsidRPr="00D931AF" w:rsidRDefault="002A2539" w:rsidP="005100D6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Дополнительные взносы</w:t>
            </w:r>
          </w:p>
        </w:tc>
        <w:tc>
          <w:tcPr>
            <w:tcW w:w="5953" w:type="dxa"/>
          </w:tcPr>
          <w:p w:rsidR="00E46F35" w:rsidRDefault="00E46F35" w:rsidP="00E46F35">
            <w:pPr>
              <w:pStyle w:val="Style18"/>
              <w:tabs>
                <w:tab w:val="left" w:pos="1459"/>
              </w:tabs>
              <w:spacing w:line="240" w:lineRule="auto"/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Пополнение депозита</w:t>
            </w:r>
            <w:r w:rsidR="00EA5246"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 на сумму не менее установленного минимального размера дополнительного взноса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производится в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 течение установленного по депозиту срока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хранения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81376B">
              <w:rPr>
                <w:rFonts w:eastAsiaTheme="minorHAnsi"/>
                <w:sz w:val="28"/>
                <w:szCs w:val="28"/>
                <w:lang w:eastAsia="en-US"/>
              </w:rPr>
              <w:t>не включая день его окончания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как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посредством </w:t>
            </w:r>
            <w:r w:rsidRPr="000B0C5C">
              <w:rPr>
                <w:rFonts w:eastAsiaTheme="minorHAnsi"/>
                <w:sz w:val="28"/>
                <w:szCs w:val="28"/>
                <w:lang w:eastAsia="en-US"/>
              </w:rPr>
              <w:t xml:space="preserve">СБОЛ/МБ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(при совершении операции Вкладчиком), 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>так и безналичным переводом в соответствии с законодательством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(при совершении операции Вкладчиком, иными лицами)</w:t>
            </w:r>
            <w:r w:rsidRPr="00C437F0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E13368" w:rsidRPr="00D14137" w:rsidRDefault="00E13368" w:rsidP="00E46F35">
            <w:pPr>
              <w:pStyle w:val="a4"/>
              <w:ind w:firstLine="318"/>
              <w:rPr>
                <w:rFonts w:eastAsiaTheme="minorHAnsi"/>
              </w:rPr>
            </w:pPr>
            <w:r w:rsidRPr="00C437F0">
              <w:rPr>
                <w:rFonts w:eastAsiaTheme="minorHAnsi"/>
              </w:rPr>
              <w:t xml:space="preserve">В случае пополнения депозита Вкладчиком </w:t>
            </w:r>
            <w:r w:rsidR="00056F76" w:rsidRPr="00487FB2">
              <w:rPr>
                <w:rFonts w:eastAsiaTheme="minorHAnsi"/>
                <w:szCs w:val="28"/>
                <w:lang w:eastAsia="en-US"/>
              </w:rPr>
              <w:t xml:space="preserve">в </w:t>
            </w:r>
            <w:r w:rsidR="00056F76" w:rsidRPr="00487FB2">
              <w:rPr>
                <w:color w:val="000000" w:themeColor="text1"/>
                <w:szCs w:val="28"/>
              </w:rPr>
              <w:t>СБОЛ/МБ</w:t>
            </w:r>
            <w:r w:rsidR="00056F76" w:rsidRPr="00487FB2">
              <w:rPr>
                <w:color w:val="FF0000"/>
                <w:szCs w:val="28"/>
              </w:rPr>
              <w:t xml:space="preserve"> </w:t>
            </w:r>
            <w:r w:rsidRPr="00D931AF">
              <w:rPr>
                <w:szCs w:val="28"/>
              </w:rPr>
              <w:t>со своего</w:t>
            </w:r>
            <w:r>
              <w:rPr>
                <w:rFonts w:eastAsiaTheme="minorHAnsi"/>
              </w:rPr>
              <w:t xml:space="preserve"> </w:t>
            </w:r>
            <w:r w:rsidRPr="00C437F0">
              <w:rPr>
                <w:rFonts w:eastAsiaTheme="minorHAnsi"/>
              </w:rPr>
              <w:t>текущего (расчетного) счета</w:t>
            </w:r>
            <w:r>
              <w:rPr>
                <w:rFonts w:eastAsiaTheme="minorHAnsi"/>
              </w:rPr>
              <w:t xml:space="preserve"> </w:t>
            </w:r>
            <w:r w:rsidRPr="00C437F0">
              <w:rPr>
                <w:rFonts w:eastAsiaTheme="minorHAnsi"/>
              </w:rPr>
              <w:t xml:space="preserve">с использованием банковской платежной карточки, открытого </w:t>
            </w:r>
            <w:r w:rsidRPr="00FC357D">
              <w:rPr>
                <w:rFonts w:eastAsiaTheme="minorHAnsi"/>
              </w:rPr>
              <w:t xml:space="preserve">в </w:t>
            </w:r>
            <w:r w:rsidRPr="00D931AF">
              <w:rPr>
                <w:szCs w:val="28"/>
              </w:rPr>
              <w:t xml:space="preserve">иностранной </w:t>
            </w:r>
            <w:r w:rsidRPr="00FC357D">
              <w:rPr>
                <w:rFonts w:eastAsiaTheme="minorHAnsi"/>
              </w:rPr>
              <w:t xml:space="preserve">валюте, </w:t>
            </w:r>
            <w:r w:rsidRPr="00C437F0">
              <w:rPr>
                <w:rFonts w:eastAsiaTheme="minorHAnsi"/>
              </w:rPr>
              <w:t xml:space="preserve">совершается валютно-обменная операция по </w:t>
            </w:r>
            <w:r w:rsidRPr="00D931AF">
              <w:rPr>
                <w:szCs w:val="28"/>
              </w:rPr>
              <w:t xml:space="preserve"> </w:t>
            </w:r>
            <w:r w:rsidRPr="00C437F0">
              <w:rPr>
                <w:rFonts w:eastAsiaTheme="minorHAnsi"/>
              </w:rPr>
              <w:t xml:space="preserve">курсу покупки Банком иностранной валюты, </w:t>
            </w:r>
            <w:r w:rsidRPr="00D931AF">
              <w:rPr>
                <w:szCs w:val="28"/>
              </w:rPr>
              <w:t>установленного</w:t>
            </w:r>
            <w:r w:rsidRPr="00C437F0">
              <w:rPr>
                <w:rFonts w:eastAsiaTheme="minorHAnsi"/>
              </w:rPr>
              <w:t xml:space="preserve"> по банковским платежным карточкам на дату </w:t>
            </w:r>
            <w:r w:rsidR="00EF23AA">
              <w:rPr>
                <w:rFonts w:eastAsiaTheme="minorHAnsi"/>
              </w:rPr>
              <w:t xml:space="preserve">и время </w:t>
            </w:r>
            <w:r w:rsidRPr="00C437F0">
              <w:rPr>
                <w:rFonts w:eastAsiaTheme="minorHAnsi"/>
              </w:rPr>
              <w:t>совершения операции</w:t>
            </w:r>
            <w:r w:rsidRPr="000846E3">
              <w:rPr>
                <w:rFonts w:eastAsiaTheme="minorHAnsi"/>
              </w:rPr>
              <w:t>.</w:t>
            </w:r>
          </w:p>
          <w:p w:rsidR="004258A7" w:rsidRPr="004258A7" w:rsidRDefault="004258A7" w:rsidP="00574632">
            <w:pPr>
              <w:pStyle w:val="a4"/>
              <w:ind w:firstLine="318"/>
              <w:rPr>
                <w:rFonts w:eastAsiaTheme="minorHAnsi"/>
                <w:szCs w:val="28"/>
                <w:lang w:eastAsia="en-US"/>
              </w:rPr>
            </w:pPr>
            <w:r w:rsidRPr="00D43C39">
              <w:rPr>
                <w:szCs w:val="28"/>
              </w:rPr>
              <w:t>По решению уполномоченного органа Банка прием дополнительных взносов может быть прекращен</w:t>
            </w:r>
          </w:p>
        </w:tc>
      </w:tr>
      <w:tr w:rsidR="002A2539" w:rsidRPr="00D931AF" w:rsidTr="00750175">
        <w:tc>
          <w:tcPr>
            <w:tcW w:w="851" w:type="dxa"/>
          </w:tcPr>
          <w:p w:rsidR="002A2539" w:rsidRPr="00D931AF" w:rsidRDefault="002A2539" w:rsidP="005100D6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2.8.</w:t>
            </w:r>
          </w:p>
        </w:tc>
        <w:tc>
          <w:tcPr>
            <w:tcW w:w="2835" w:type="dxa"/>
          </w:tcPr>
          <w:p w:rsidR="002A2539" w:rsidRPr="00D931AF" w:rsidRDefault="00750175" w:rsidP="00750175">
            <w:pPr>
              <w:jc w:val="both"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Порядок зачисления денежных средств в депозит при соверше-нии операций Вклад-чиком</w:t>
            </w:r>
          </w:p>
        </w:tc>
        <w:tc>
          <w:tcPr>
            <w:tcW w:w="5953" w:type="dxa"/>
          </w:tcPr>
          <w:p w:rsidR="002A2539" w:rsidRPr="00D931AF" w:rsidRDefault="002A2539" w:rsidP="005100D6">
            <w:pPr>
              <w:pStyle w:val="a4"/>
              <w:ind w:firstLine="318"/>
              <w:rPr>
                <w:rFonts w:eastAsiaTheme="minorHAnsi"/>
                <w:szCs w:val="28"/>
                <w:lang w:eastAsia="en-US"/>
              </w:rPr>
            </w:pPr>
            <w:r w:rsidRPr="00D931AF">
              <w:rPr>
                <w:rFonts w:eastAsiaTheme="minorHAnsi"/>
                <w:szCs w:val="28"/>
                <w:lang w:eastAsia="en-US"/>
              </w:rPr>
              <w:t>Суммы первоначального и последующих (дополнительных) взносов зачисляются Банком в день совершения Вкладчиком  операции</w:t>
            </w:r>
            <w:r w:rsidRPr="00D931AF">
              <w:t xml:space="preserve"> по переводу денежных средств со Счета </w:t>
            </w:r>
          </w:p>
        </w:tc>
      </w:tr>
      <w:tr w:rsidR="00D519A2" w:rsidRPr="00D931AF" w:rsidTr="00750175">
        <w:trPr>
          <w:trHeight w:val="949"/>
        </w:trPr>
        <w:tc>
          <w:tcPr>
            <w:tcW w:w="851" w:type="dxa"/>
          </w:tcPr>
          <w:p w:rsidR="00D519A2" w:rsidRPr="00D931AF" w:rsidRDefault="00D519A2" w:rsidP="004B2C13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2.9.</w:t>
            </w:r>
          </w:p>
        </w:tc>
        <w:tc>
          <w:tcPr>
            <w:tcW w:w="2835" w:type="dxa"/>
          </w:tcPr>
          <w:p w:rsidR="00D519A2" w:rsidRPr="00D931AF" w:rsidRDefault="00D519A2" w:rsidP="00B46E48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Порядок начисления и выплаты процентов по депозиту</w:t>
            </w:r>
          </w:p>
        </w:tc>
        <w:tc>
          <w:tcPr>
            <w:tcW w:w="5953" w:type="dxa"/>
          </w:tcPr>
          <w:p w:rsidR="00D519A2" w:rsidRPr="00D931AF" w:rsidRDefault="00D519A2" w:rsidP="005C5923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Проценты по депозиту начисляются за период со дня поступления денежных средств в депозит по день, предшествующий дню их возврата с депозита, за каждый календарный день года, исходя из фактического количества дней в году – 365 (366).</w:t>
            </w:r>
          </w:p>
          <w:p w:rsidR="00D519A2" w:rsidRPr="00D931AF" w:rsidRDefault="001C33DF" w:rsidP="005C5923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Проценты начисляются на фактический 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ежедневный остаток денежных средств на депозите за период со дня открытия депозита по предпоследний рабочий день текущего месяца </w:t>
            </w:r>
            <w:r w:rsidR="00D519A2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причисляются к остатку денежных средств на депозите (капитализируются) </w:t>
            </w:r>
            <w:r w:rsidR="00D519A2" w:rsidRPr="00D931AF">
              <w:rPr>
                <w:rFonts w:eastAsiaTheme="minorHAnsi"/>
                <w:sz w:val="28"/>
                <w:szCs w:val="28"/>
                <w:lang w:eastAsia="en-US"/>
              </w:rPr>
              <w:t>в последний рабочий день месяца, а также в день окончания срока депозита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 с последующим перечислением</w:t>
            </w:r>
            <w:r w:rsidR="00A46C7A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 вместе с суммой депозита на Счет </w:t>
            </w:r>
            <w:r w:rsidR="00213141" w:rsidRPr="00D931AF">
              <w:rPr>
                <w:rFonts w:eastAsiaTheme="minorHAnsi"/>
                <w:sz w:val="28"/>
                <w:szCs w:val="28"/>
                <w:lang w:eastAsia="en-US"/>
              </w:rPr>
              <w:t>Вкладчика</w:t>
            </w:r>
            <w:r w:rsidR="00D519A2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D519A2" w:rsidRPr="00D931AF" w:rsidRDefault="00D519A2" w:rsidP="005C5923">
            <w:pPr>
              <w:ind w:firstLine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Начисление процентов за последний рабочий день и оставшиеся нерабочие дни отчетного месяца (при наличии) производится в месяце, следующем за отчетным.</w:t>
            </w:r>
          </w:p>
          <w:p w:rsidR="00D519A2" w:rsidRPr="00D931AF" w:rsidRDefault="00D519A2" w:rsidP="005C5923">
            <w:pPr>
              <w:ind w:firstLine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В последний рабочий день года начисление процентов производится на фактический ежедневный остаток средств на депозите, включая последний рабочий день месяца и выходные дни, совпадающие с последним днем года.</w:t>
            </w:r>
          </w:p>
          <w:p w:rsidR="00D519A2" w:rsidRPr="00D931AF" w:rsidRDefault="00D519A2" w:rsidP="00803F5D">
            <w:pPr>
              <w:tabs>
                <w:tab w:val="left" w:pos="0"/>
              </w:tabs>
              <w:suppressAutoHyphens/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По депозитам, открытым 29, 30 или 31 числа, днем окончания срока депозита, а также начисления и выплаты процентов по окончании срока в месяцах, имеющих меньшее количество дней, считается последний день такого месяца</w:t>
            </w:r>
          </w:p>
        </w:tc>
      </w:tr>
      <w:tr w:rsidR="00D519A2" w:rsidRPr="00D931AF" w:rsidTr="00750175">
        <w:trPr>
          <w:trHeight w:val="1247"/>
        </w:trPr>
        <w:tc>
          <w:tcPr>
            <w:tcW w:w="851" w:type="dxa"/>
          </w:tcPr>
          <w:p w:rsidR="00D519A2" w:rsidRPr="00D931AF" w:rsidRDefault="00D519A2" w:rsidP="004B2C13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835" w:type="dxa"/>
          </w:tcPr>
          <w:p w:rsidR="002D19C8" w:rsidRPr="00D931AF" w:rsidRDefault="00D519A2" w:rsidP="00B37E9E">
            <w:pPr>
              <w:contextualSpacing/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Условия досрочного востребования депозита</w:t>
            </w:r>
          </w:p>
          <w:p w:rsidR="00D519A2" w:rsidRPr="00D931AF" w:rsidRDefault="00D519A2" w:rsidP="00B37E9E">
            <w:pPr>
              <w:contextualSpacing/>
              <w:rPr>
                <w:sz w:val="28"/>
                <w:szCs w:val="28"/>
                <w:highlight w:val="yellow"/>
              </w:rPr>
            </w:pPr>
            <w:r w:rsidRPr="00D931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D519A2" w:rsidRPr="00D931AF" w:rsidRDefault="00D519A2" w:rsidP="00B37E9E">
            <w:pPr>
              <w:ind w:firstLine="318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При досрочном востребовании депозита проценты по депозиту пересчитываются, исходя из фактического срока хранения депозита, по ставке, установленной по текущим счетам физических лиц.</w:t>
            </w:r>
          </w:p>
          <w:p w:rsidR="00D519A2" w:rsidRPr="00D931AF" w:rsidRDefault="00D519A2" w:rsidP="00F84A90">
            <w:pPr>
              <w:ind w:firstLine="318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Излишне начисленные проценты удерживаются из суммы депозита, включая причисленные проценты.</w:t>
            </w:r>
          </w:p>
          <w:p w:rsidR="00D519A2" w:rsidRPr="00D931AF" w:rsidRDefault="00D519A2" w:rsidP="00803F5D">
            <w:pPr>
              <w:ind w:firstLine="318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Досрочное востребование </w:t>
            </w:r>
            <w:r w:rsidR="00773868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депозита 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производится </w:t>
            </w:r>
            <w:r w:rsidR="001F1D70" w:rsidRPr="00D931AF">
              <w:rPr>
                <w:rFonts w:eastAsiaTheme="minorHAnsi"/>
                <w:sz w:val="28"/>
                <w:szCs w:val="28"/>
                <w:lang w:eastAsia="en-US"/>
              </w:rPr>
              <w:t>только в</w:t>
            </w:r>
            <w:r w:rsidR="001F14AB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t>подразделении Банка</w:t>
            </w:r>
            <w:r w:rsidR="00BC3DB3"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 (без привязки к месту открытия Счета)</w:t>
            </w:r>
            <w:r w:rsidRPr="00D931A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519A2" w:rsidRPr="00D931AF" w:rsidTr="00574632">
        <w:trPr>
          <w:trHeight w:val="642"/>
        </w:trPr>
        <w:tc>
          <w:tcPr>
            <w:tcW w:w="851" w:type="dxa"/>
          </w:tcPr>
          <w:p w:rsidR="00D519A2" w:rsidRPr="00D931AF" w:rsidRDefault="00D519A2" w:rsidP="009A6BA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2.11.</w:t>
            </w:r>
          </w:p>
        </w:tc>
        <w:tc>
          <w:tcPr>
            <w:tcW w:w="2835" w:type="dxa"/>
          </w:tcPr>
          <w:p w:rsidR="00D519A2" w:rsidRPr="00D931AF" w:rsidRDefault="00D519A2" w:rsidP="00B026BC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Условия востребования депозита по окончании срока</w:t>
            </w:r>
          </w:p>
        </w:tc>
        <w:tc>
          <w:tcPr>
            <w:tcW w:w="5953" w:type="dxa"/>
          </w:tcPr>
          <w:p w:rsidR="0069702B" w:rsidRPr="00D931AF" w:rsidRDefault="00D519A2" w:rsidP="0069702B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D931AF">
              <w:rPr>
                <w:color w:val="auto"/>
                <w:sz w:val="28"/>
                <w:szCs w:val="28"/>
              </w:rPr>
              <w:t xml:space="preserve">При наступлении срока возврата депозит вместе с причитающимися процентами </w:t>
            </w:r>
            <w:r w:rsidR="006F1F7D" w:rsidRPr="00D931AF">
              <w:rPr>
                <w:color w:val="auto"/>
                <w:sz w:val="28"/>
                <w:szCs w:val="28"/>
              </w:rPr>
              <w:t>перечисляются</w:t>
            </w:r>
            <w:r w:rsidRPr="00D931AF">
              <w:rPr>
                <w:color w:val="auto"/>
                <w:sz w:val="28"/>
                <w:szCs w:val="28"/>
              </w:rPr>
              <w:t xml:space="preserve"> на Счет </w:t>
            </w:r>
            <w:r w:rsidR="00213141" w:rsidRPr="00D931AF">
              <w:rPr>
                <w:color w:val="auto"/>
                <w:sz w:val="28"/>
                <w:szCs w:val="28"/>
              </w:rPr>
              <w:t>Вкладчика</w:t>
            </w:r>
            <w:r w:rsidRPr="00D931AF">
              <w:rPr>
                <w:color w:val="auto"/>
                <w:sz w:val="28"/>
                <w:szCs w:val="28"/>
              </w:rPr>
              <w:t xml:space="preserve"> </w:t>
            </w:r>
            <w:r w:rsidR="008D5EA1">
              <w:rPr>
                <w:color w:val="auto"/>
                <w:sz w:val="28"/>
                <w:szCs w:val="28"/>
              </w:rPr>
              <w:t>в день</w:t>
            </w:r>
            <w:r w:rsidRPr="00D931AF">
              <w:rPr>
                <w:color w:val="auto"/>
                <w:sz w:val="28"/>
                <w:szCs w:val="28"/>
              </w:rPr>
              <w:t xml:space="preserve"> их </w:t>
            </w:r>
            <w:r w:rsidR="003327D1" w:rsidRPr="00D931AF">
              <w:rPr>
                <w:color w:val="auto"/>
                <w:sz w:val="28"/>
                <w:szCs w:val="28"/>
              </w:rPr>
              <w:t>списания</w:t>
            </w:r>
            <w:r w:rsidRPr="00D931AF">
              <w:rPr>
                <w:color w:val="auto"/>
                <w:sz w:val="28"/>
                <w:szCs w:val="28"/>
              </w:rPr>
              <w:t xml:space="preserve"> Банком с депозитного счета.</w:t>
            </w:r>
          </w:p>
          <w:p w:rsidR="00DC312C" w:rsidRPr="00D931AF" w:rsidRDefault="009A6591" w:rsidP="00017AD4">
            <w:pPr>
              <w:pStyle w:val="Default"/>
              <w:ind w:firstLine="567"/>
              <w:jc w:val="both"/>
              <w:rPr>
                <w:color w:val="auto"/>
                <w:sz w:val="28"/>
                <w:szCs w:val="28"/>
              </w:rPr>
            </w:pPr>
            <w:r w:rsidRPr="00D931AF">
              <w:rPr>
                <w:color w:val="auto"/>
                <w:sz w:val="28"/>
                <w:szCs w:val="28"/>
              </w:rPr>
              <w:t xml:space="preserve">В случае если дата наступления срока возврата депозита приходится на </w:t>
            </w:r>
            <w:r w:rsidR="00803F5D" w:rsidRPr="00D931AF">
              <w:rPr>
                <w:color w:val="auto"/>
                <w:sz w:val="28"/>
                <w:szCs w:val="28"/>
              </w:rPr>
              <w:t>официально объявленный в Республике Беларусь праздничный день</w:t>
            </w:r>
            <w:r w:rsidRPr="00D931AF">
              <w:rPr>
                <w:color w:val="auto"/>
                <w:sz w:val="28"/>
                <w:szCs w:val="28"/>
              </w:rPr>
              <w:t xml:space="preserve">, срок возврата депозита переносится на первый рабочий день, следующий за </w:t>
            </w:r>
            <w:r w:rsidR="00803F5D" w:rsidRPr="00D931AF">
              <w:rPr>
                <w:color w:val="auto"/>
                <w:sz w:val="28"/>
                <w:szCs w:val="28"/>
              </w:rPr>
              <w:t>праздничным днем</w:t>
            </w:r>
            <w:r w:rsidRPr="00D931AF">
              <w:rPr>
                <w:color w:val="auto"/>
                <w:sz w:val="28"/>
                <w:szCs w:val="28"/>
              </w:rPr>
              <w:t xml:space="preserve"> </w:t>
            </w:r>
            <w:r w:rsidR="00017AD4" w:rsidRPr="00D931AF">
              <w:rPr>
                <w:color w:val="auto"/>
                <w:sz w:val="28"/>
                <w:szCs w:val="28"/>
              </w:rPr>
              <w:t>с начислением процентов за фактический срок хранения депозита</w:t>
            </w:r>
          </w:p>
        </w:tc>
      </w:tr>
      <w:tr w:rsidR="00F9753C" w:rsidRPr="00D931AF" w:rsidTr="00750175">
        <w:trPr>
          <w:trHeight w:val="359"/>
        </w:trPr>
        <w:tc>
          <w:tcPr>
            <w:tcW w:w="851" w:type="dxa"/>
          </w:tcPr>
          <w:p w:rsidR="00F9753C" w:rsidRPr="00D931AF" w:rsidRDefault="00B11DF5" w:rsidP="009A6BA4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2.12.</w:t>
            </w:r>
          </w:p>
        </w:tc>
        <w:tc>
          <w:tcPr>
            <w:tcW w:w="2835" w:type="dxa"/>
          </w:tcPr>
          <w:p w:rsidR="00F9753C" w:rsidRPr="00D931AF" w:rsidRDefault="00F9753C" w:rsidP="00F45577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 xml:space="preserve">Особенности открытия и пополнения депозита </w:t>
            </w:r>
          </w:p>
        </w:tc>
        <w:tc>
          <w:tcPr>
            <w:tcW w:w="5953" w:type="dxa"/>
          </w:tcPr>
          <w:p w:rsidR="00F9753C" w:rsidRPr="00D931AF" w:rsidRDefault="00B11DF5" w:rsidP="00B11DF5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D931AF">
              <w:rPr>
                <w:color w:val="auto"/>
                <w:sz w:val="28"/>
                <w:szCs w:val="28"/>
              </w:rPr>
              <w:t>О</w:t>
            </w:r>
            <w:r w:rsidR="00F9753C" w:rsidRPr="00D931AF">
              <w:rPr>
                <w:color w:val="auto"/>
                <w:sz w:val="28"/>
                <w:szCs w:val="28"/>
              </w:rPr>
              <w:t>перации открытия, пополнения депозита в последний рабочий день года</w:t>
            </w:r>
            <w:r w:rsidR="00A02709" w:rsidRPr="00D931AF">
              <w:rPr>
                <w:color w:val="auto"/>
                <w:sz w:val="28"/>
                <w:szCs w:val="28"/>
              </w:rPr>
              <w:t xml:space="preserve">, </w:t>
            </w:r>
            <w:r w:rsidR="00F9753C" w:rsidRPr="00D931AF">
              <w:rPr>
                <w:color w:val="auto"/>
                <w:sz w:val="28"/>
                <w:szCs w:val="28"/>
              </w:rPr>
              <w:t xml:space="preserve"> </w:t>
            </w:r>
            <w:r w:rsidRPr="00D931AF">
              <w:rPr>
                <w:color w:val="auto"/>
                <w:sz w:val="28"/>
                <w:szCs w:val="28"/>
              </w:rPr>
              <w:t xml:space="preserve">допускаются </w:t>
            </w:r>
            <w:r w:rsidR="00F9753C" w:rsidRPr="00D931AF">
              <w:rPr>
                <w:color w:val="auto"/>
                <w:sz w:val="28"/>
                <w:szCs w:val="28"/>
              </w:rPr>
              <w:t xml:space="preserve"> до 12.00. </w:t>
            </w:r>
          </w:p>
          <w:p w:rsidR="00F9753C" w:rsidRPr="00D931AF" w:rsidRDefault="00B11DF5" w:rsidP="00B11DF5">
            <w:pPr>
              <w:pStyle w:val="Default"/>
              <w:ind w:firstLine="317"/>
              <w:jc w:val="both"/>
              <w:rPr>
                <w:color w:val="auto"/>
                <w:sz w:val="28"/>
                <w:szCs w:val="28"/>
              </w:rPr>
            </w:pPr>
            <w:r w:rsidRPr="00D931AF">
              <w:rPr>
                <w:color w:val="auto"/>
                <w:sz w:val="28"/>
                <w:szCs w:val="28"/>
              </w:rPr>
              <w:t>В  нерабочие дни, следующие за последним рабочим днем года (при их наличии)</w:t>
            </w:r>
            <w:r w:rsidR="00260EFF" w:rsidRPr="00D931AF">
              <w:rPr>
                <w:color w:val="auto"/>
                <w:sz w:val="28"/>
                <w:szCs w:val="28"/>
              </w:rPr>
              <w:t>,</w:t>
            </w:r>
            <w:r w:rsidRPr="00D931AF">
              <w:rPr>
                <w:color w:val="auto"/>
                <w:sz w:val="28"/>
                <w:szCs w:val="28"/>
              </w:rPr>
              <w:t xml:space="preserve"> операции открытия и пополнения депозита не допускаются</w:t>
            </w:r>
          </w:p>
        </w:tc>
      </w:tr>
      <w:tr w:rsidR="0069702B" w:rsidRPr="00D931AF" w:rsidTr="00750175">
        <w:trPr>
          <w:trHeight w:val="2282"/>
        </w:trPr>
        <w:tc>
          <w:tcPr>
            <w:tcW w:w="851" w:type="dxa"/>
          </w:tcPr>
          <w:p w:rsidR="0069702B" w:rsidRPr="00D931AF" w:rsidRDefault="0069702B" w:rsidP="00B11DF5">
            <w:pPr>
              <w:tabs>
                <w:tab w:val="left" w:pos="-108"/>
                <w:tab w:val="left" w:pos="0"/>
              </w:tabs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2.1</w:t>
            </w:r>
            <w:r w:rsidR="00B11DF5" w:rsidRPr="00D931AF">
              <w:rPr>
                <w:sz w:val="28"/>
                <w:szCs w:val="28"/>
              </w:rPr>
              <w:t>3</w:t>
            </w:r>
            <w:r w:rsidRPr="00D931AF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69702B" w:rsidRPr="00D931AF" w:rsidRDefault="0069702B" w:rsidP="0038102E">
            <w:pPr>
              <w:rPr>
                <w:sz w:val="28"/>
                <w:szCs w:val="28"/>
              </w:rPr>
            </w:pPr>
            <w:r w:rsidRPr="00D931AF">
              <w:rPr>
                <w:sz w:val="28"/>
                <w:szCs w:val="28"/>
              </w:rPr>
              <w:t>Иные условия</w:t>
            </w:r>
          </w:p>
        </w:tc>
        <w:tc>
          <w:tcPr>
            <w:tcW w:w="5953" w:type="dxa"/>
          </w:tcPr>
          <w:p w:rsidR="000908E5" w:rsidRPr="00D931AF" w:rsidRDefault="000908E5" w:rsidP="000908E5">
            <w:pPr>
              <w:pStyle w:val="a4"/>
              <w:ind w:left="31" w:firstLine="267"/>
              <w:rPr>
                <w:szCs w:val="28"/>
              </w:rPr>
            </w:pPr>
            <w:r w:rsidRPr="00D931AF">
              <w:rPr>
                <w:szCs w:val="28"/>
              </w:rPr>
              <w:t>Вкладчик вправе оформлять по депозиту  в установленном законодательством Республики Беларусь и  локальными нормативными правовыми актами Банка порядке доверенности и завещательные распоряжения.</w:t>
            </w:r>
          </w:p>
          <w:p w:rsidR="00942B72" w:rsidRDefault="0069702B" w:rsidP="00803F5D">
            <w:pPr>
              <w:pStyle w:val="a4"/>
              <w:ind w:left="31" w:firstLine="267"/>
              <w:rPr>
                <w:szCs w:val="28"/>
              </w:rPr>
            </w:pPr>
            <w:r w:rsidRPr="00D931AF">
              <w:rPr>
                <w:szCs w:val="28"/>
              </w:rPr>
              <w:t xml:space="preserve">Банк обеспечивает сохранность и гарантирует возврат депозита </w:t>
            </w:r>
            <w:r w:rsidR="00213141" w:rsidRPr="00D931AF">
              <w:rPr>
                <w:szCs w:val="28"/>
              </w:rPr>
              <w:t>Вкладчику</w:t>
            </w:r>
            <w:r w:rsidRPr="00D931AF">
              <w:rPr>
                <w:szCs w:val="28"/>
              </w:rPr>
              <w:t xml:space="preserve"> в соответствии с законодательством Республики Беларусь.</w:t>
            </w:r>
          </w:p>
          <w:p w:rsidR="0073755C" w:rsidRPr="00D931AF" w:rsidRDefault="0073755C">
            <w:pPr>
              <w:pStyle w:val="a4"/>
              <w:ind w:left="31" w:firstLine="267"/>
              <w:rPr>
                <w:szCs w:val="28"/>
              </w:rPr>
            </w:pPr>
            <w:r w:rsidRPr="00487FB2">
              <w:rPr>
                <w:szCs w:val="28"/>
              </w:rPr>
              <w:t>Налогообложение доходов в виде процентов, полученных по депозиту, осуществляется в соответствии с законодательством Республики Беларусь.</w:t>
            </w:r>
          </w:p>
        </w:tc>
      </w:tr>
    </w:tbl>
    <w:p w:rsidR="002A2539" w:rsidRDefault="002A2539" w:rsidP="002A2539">
      <w:pPr>
        <w:ind w:right="-1" w:firstLine="567"/>
        <w:jc w:val="both"/>
        <w:rPr>
          <w:sz w:val="28"/>
          <w:szCs w:val="28"/>
        </w:rPr>
      </w:pPr>
      <w:r w:rsidRPr="00D931AF">
        <w:rPr>
          <w:sz w:val="28"/>
          <w:szCs w:val="28"/>
        </w:rPr>
        <w:t xml:space="preserve">3. Согласие Вкладчика на размещение денежных средств в депозит в соответствии с настоящими Условиями и обязательства Банка по их возврату с причитающимися процентами оформляются Договором срочного </w:t>
      </w:r>
      <w:r w:rsidR="00B16425">
        <w:rPr>
          <w:sz w:val="28"/>
          <w:szCs w:val="28"/>
        </w:rPr>
        <w:t xml:space="preserve">отзывного </w:t>
      </w:r>
      <w:r w:rsidRPr="00D931AF">
        <w:rPr>
          <w:sz w:val="28"/>
          <w:szCs w:val="28"/>
        </w:rPr>
        <w:t>банковского депозита</w:t>
      </w:r>
      <w:r w:rsidR="00852395" w:rsidRPr="00D931AF">
        <w:rPr>
          <w:sz w:val="28"/>
          <w:szCs w:val="28"/>
        </w:rPr>
        <w:t xml:space="preserve"> в белорусских рублях</w:t>
      </w:r>
      <w:r w:rsidRPr="00D931AF">
        <w:rPr>
          <w:sz w:val="28"/>
          <w:szCs w:val="28"/>
        </w:rPr>
        <w:t xml:space="preserve"> «Онлайн-депозит – 1»</w:t>
      </w:r>
      <w:r w:rsidR="007D3322">
        <w:rPr>
          <w:sz w:val="28"/>
          <w:szCs w:val="28"/>
        </w:rPr>
        <w:t>,</w:t>
      </w:r>
      <w:r w:rsidRPr="00D931AF">
        <w:rPr>
          <w:sz w:val="28"/>
          <w:szCs w:val="28"/>
        </w:rPr>
        <w:t xml:space="preserve">  </w:t>
      </w:r>
      <w:r w:rsidR="007D3322" w:rsidRPr="000611EE">
        <w:rPr>
          <w:sz w:val="28"/>
          <w:szCs w:val="28"/>
        </w:rPr>
        <w:t xml:space="preserve">заключаемым на условиях, содержащихся в Публичной оферте, типовая форма которой </w:t>
      </w:r>
      <w:r w:rsidRPr="00D931AF">
        <w:rPr>
          <w:sz w:val="28"/>
          <w:szCs w:val="28"/>
        </w:rPr>
        <w:t>приведена в Приложении 1 к настоящим Условиям.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D3322" w:rsidRPr="007D3322" w:rsidTr="007D3322">
        <w:trPr>
          <w:tblCellSpacing w:w="15" w:type="dxa"/>
        </w:trPr>
        <w:tc>
          <w:tcPr>
            <w:tcW w:w="0" w:type="auto"/>
            <w:hideMark/>
          </w:tcPr>
          <w:p w:rsidR="007D3322" w:rsidRPr="007D3322" w:rsidRDefault="007D3322">
            <w:pPr>
              <w:rPr>
                <w:rFonts w:ascii="Tahoma" w:hAnsi="Tahoma" w:cs="Tahoma"/>
              </w:rPr>
            </w:pPr>
          </w:p>
        </w:tc>
      </w:tr>
    </w:tbl>
    <w:p w:rsidR="003D6694" w:rsidRPr="00D931AF" w:rsidRDefault="007D3322" w:rsidP="007D3322">
      <w:pPr>
        <w:ind w:firstLine="426"/>
        <w:rPr>
          <w:sz w:val="28"/>
          <w:szCs w:val="28"/>
        </w:rPr>
      </w:pPr>
      <w:r w:rsidRPr="007D3322">
        <w:rPr>
          <w:sz w:val="24"/>
          <w:szCs w:val="24"/>
        </w:rPr>
        <w:t xml:space="preserve"> </w:t>
      </w:r>
      <w:r w:rsidR="003D6694" w:rsidRPr="00D931AF">
        <w:rPr>
          <w:sz w:val="28"/>
          <w:szCs w:val="28"/>
        </w:rPr>
        <w:t xml:space="preserve">4. Настоящие Условия срочного банковского депозита </w:t>
      </w:r>
      <w:r w:rsidR="00852395" w:rsidRPr="00D931AF">
        <w:rPr>
          <w:sz w:val="28"/>
          <w:szCs w:val="28"/>
        </w:rPr>
        <w:t xml:space="preserve">в белорусских рублях </w:t>
      </w:r>
      <w:r w:rsidR="003D6694" w:rsidRPr="00D931AF">
        <w:rPr>
          <w:sz w:val="28"/>
          <w:szCs w:val="28"/>
        </w:rPr>
        <w:t>«Онлайн-депозит</w:t>
      </w:r>
      <w:r w:rsidR="00F03892" w:rsidRPr="00D931AF">
        <w:rPr>
          <w:sz w:val="28"/>
          <w:szCs w:val="28"/>
        </w:rPr>
        <w:t xml:space="preserve"> – 1</w:t>
      </w:r>
      <w:r w:rsidR="003D6694" w:rsidRPr="00D931AF">
        <w:rPr>
          <w:sz w:val="28"/>
          <w:szCs w:val="28"/>
        </w:rPr>
        <w:t>» вступают в силу с 01.12.2014.</w:t>
      </w:r>
    </w:p>
    <w:p w:rsidR="00DA471F" w:rsidRPr="00D931AF" w:rsidRDefault="00DA471F" w:rsidP="0064062E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BB0404" w:rsidRPr="00D931AF" w:rsidRDefault="0064062E" w:rsidP="0064062E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D931AF">
        <w:rPr>
          <w:sz w:val="28"/>
          <w:szCs w:val="28"/>
        </w:rPr>
        <w:t xml:space="preserve"> </w:t>
      </w:r>
    </w:p>
    <w:p w:rsidR="00CD6F91" w:rsidRPr="00D931AF" w:rsidRDefault="0064062E" w:rsidP="0064062E">
      <w:pPr>
        <w:rPr>
          <w:sz w:val="28"/>
          <w:szCs w:val="28"/>
        </w:rPr>
      </w:pPr>
      <w:r w:rsidRPr="00D931AF">
        <w:rPr>
          <w:sz w:val="28"/>
          <w:szCs w:val="28"/>
        </w:rPr>
        <w:t xml:space="preserve">Директор Департамента розничного бизнеса       </w:t>
      </w:r>
      <w:r w:rsidR="00C30E10" w:rsidRPr="00D931AF">
        <w:rPr>
          <w:sz w:val="28"/>
          <w:szCs w:val="28"/>
        </w:rPr>
        <w:t xml:space="preserve">              </w:t>
      </w:r>
      <w:r w:rsidR="002707A9" w:rsidRPr="00D931AF">
        <w:rPr>
          <w:sz w:val="28"/>
          <w:szCs w:val="28"/>
        </w:rPr>
        <w:t xml:space="preserve">  </w:t>
      </w:r>
      <w:r w:rsidR="003848D1" w:rsidRPr="00D931AF">
        <w:rPr>
          <w:sz w:val="28"/>
          <w:szCs w:val="28"/>
        </w:rPr>
        <w:t xml:space="preserve">   </w:t>
      </w:r>
      <w:r w:rsidR="002707A9" w:rsidRPr="00D931AF">
        <w:rPr>
          <w:sz w:val="28"/>
          <w:szCs w:val="28"/>
        </w:rPr>
        <w:t xml:space="preserve"> </w:t>
      </w:r>
      <w:r w:rsidR="003848D1" w:rsidRPr="00D931AF">
        <w:rPr>
          <w:sz w:val="28"/>
          <w:szCs w:val="28"/>
        </w:rPr>
        <w:t>М.А.</w:t>
      </w:r>
      <w:r w:rsidR="002707A9" w:rsidRPr="00D931AF">
        <w:rPr>
          <w:sz w:val="28"/>
          <w:szCs w:val="28"/>
        </w:rPr>
        <w:t xml:space="preserve"> </w:t>
      </w:r>
      <w:r w:rsidR="003848D1" w:rsidRPr="00D931AF">
        <w:rPr>
          <w:sz w:val="28"/>
          <w:szCs w:val="28"/>
        </w:rPr>
        <w:t>Осиповская</w:t>
      </w:r>
    </w:p>
    <w:p w:rsidR="0028775D" w:rsidRPr="00D931AF" w:rsidRDefault="0028775D">
      <w:pPr>
        <w:rPr>
          <w:sz w:val="28"/>
          <w:szCs w:val="28"/>
        </w:rPr>
      </w:pPr>
    </w:p>
    <w:sectPr w:rsidR="0028775D" w:rsidRPr="00D931AF" w:rsidSect="00803F5D">
      <w:headerReference w:type="default" r:id="rId9"/>
      <w:headerReference w:type="firs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7E" w:rsidRDefault="0028377E" w:rsidP="0064282F">
      <w:r>
        <w:separator/>
      </w:r>
    </w:p>
  </w:endnote>
  <w:endnote w:type="continuationSeparator" w:id="0">
    <w:p w:rsidR="0028377E" w:rsidRDefault="0028377E" w:rsidP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7E" w:rsidRDefault="0028377E" w:rsidP="0064282F">
      <w:r>
        <w:separator/>
      </w:r>
    </w:p>
  </w:footnote>
  <w:footnote w:type="continuationSeparator" w:id="0">
    <w:p w:rsidR="0028377E" w:rsidRDefault="0028377E" w:rsidP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E5" w:rsidRDefault="00023D6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05E1">
      <w:rPr>
        <w:noProof/>
      </w:rPr>
      <w:t>2</w:t>
    </w:r>
    <w:r>
      <w:rPr>
        <w:noProof/>
      </w:rPr>
      <w:fldChar w:fldCharType="end"/>
    </w:r>
  </w:p>
  <w:p w:rsidR="000908E5" w:rsidRDefault="000908E5" w:rsidP="002707A9">
    <w:pPr>
      <w:pStyle w:val="a8"/>
      <w:ind w:lef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E5" w:rsidRDefault="000908E5" w:rsidP="002707A9">
    <w:pPr>
      <w:pStyle w:val="a8"/>
      <w:tabs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3B0C7B"/>
    <w:multiLevelType w:val="hybridMultilevel"/>
    <w:tmpl w:val="747AC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30E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8E6DB0"/>
    <w:multiLevelType w:val="singleLevel"/>
    <w:tmpl w:val="9E7CA54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0797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7C55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A6648B2"/>
    <w:multiLevelType w:val="singleLevel"/>
    <w:tmpl w:val="353E17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FA62099"/>
    <w:multiLevelType w:val="multilevel"/>
    <w:tmpl w:val="6D1EB30C"/>
    <w:lvl w:ilvl="0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90C35"/>
    <w:multiLevelType w:val="hybridMultilevel"/>
    <w:tmpl w:val="6D1EB30C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675BC0"/>
    <w:multiLevelType w:val="hybridMultilevel"/>
    <w:tmpl w:val="DEE69AFC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0">
    <w:nsid w:val="33464A18"/>
    <w:multiLevelType w:val="hybridMultilevel"/>
    <w:tmpl w:val="585E8530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1">
    <w:nsid w:val="33C84A93"/>
    <w:multiLevelType w:val="hybridMultilevel"/>
    <w:tmpl w:val="1360AB6A"/>
    <w:lvl w:ilvl="0" w:tplc="AFCEE926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2">
    <w:nsid w:val="36F92D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D9089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B197B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43353E"/>
    <w:multiLevelType w:val="hybridMultilevel"/>
    <w:tmpl w:val="7F30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36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6160F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961BE4"/>
    <w:multiLevelType w:val="multilevel"/>
    <w:tmpl w:val="CFC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5B50C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E941856"/>
    <w:multiLevelType w:val="hybridMultilevel"/>
    <w:tmpl w:val="8AE8788E"/>
    <w:lvl w:ilvl="0" w:tplc="AFCEE926">
      <w:start w:val="1"/>
      <w:numFmt w:val="decimal"/>
      <w:lvlText w:val="%1."/>
      <w:lvlJc w:val="left"/>
      <w:pPr>
        <w:tabs>
          <w:tab w:val="num" w:pos="928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1">
    <w:nsid w:val="61CC10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EA3954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21"/>
  </w:num>
  <w:num w:numId="4">
    <w:abstractNumId w:val="4"/>
  </w:num>
  <w:num w:numId="5">
    <w:abstractNumId w:val="0"/>
  </w:num>
  <w:num w:numId="6">
    <w:abstractNumId w:val="22"/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  <w:num w:numId="15">
    <w:abstractNumId w:val="8"/>
  </w:num>
  <w:num w:numId="16">
    <w:abstractNumId w:val="20"/>
  </w:num>
  <w:num w:numId="17">
    <w:abstractNumId w:val="7"/>
  </w:num>
  <w:num w:numId="18">
    <w:abstractNumId w:val="10"/>
  </w:num>
  <w:num w:numId="19">
    <w:abstractNumId w:val="9"/>
  </w:num>
  <w:num w:numId="20">
    <w:abstractNumId w:val="11"/>
  </w:num>
  <w:num w:numId="21">
    <w:abstractNumId w:val="15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66"/>
    <w:rsid w:val="0000192D"/>
    <w:rsid w:val="0001270D"/>
    <w:rsid w:val="00016011"/>
    <w:rsid w:val="00017AD4"/>
    <w:rsid w:val="0002035C"/>
    <w:rsid w:val="00022991"/>
    <w:rsid w:val="00023D64"/>
    <w:rsid w:val="0002429E"/>
    <w:rsid w:val="00024993"/>
    <w:rsid w:val="00025517"/>
    <w:rsid w:val="0002662E"/>
    <w:rsid w:val="00030BB6"/>
    <w:rsid w:val="00034C37"/>
    <w:rsid w:val="00047703"/>
    <w:rsid w:val="00047898"/>
    <w:rsid w:val="00050FC9"/>
    <w:rsid w:val="00054046"/>
    <w:rsid w:val="00055856"/>
    <w:rsid w:val="00056F76"/>
    <w:rsid w:val="000611EE"/>
    <w:rsid w:val="00066B22"/>
    <w:rsid w:val="00070AB4"/>
    <w:rsid w:val="00071944"/>
    <w:rsid w:val="00081693"/>
    <w:rsid w:val="00082123"/>
    <w:rsid w:val="00084C15"/>
    <w:rsid w:val="00086D0F"/>
    <w:rsid w:val="00090088"/>
    <w:rsid w:val="000908E5"/>
    <w:rsid w:val="00095349"/>
    <w:rsid w:val="000A1991"/>
    <w:rsid w:val="000A7137"/>
    <w:rsid w:val="000B17D7"/>
    <w:rsid w:val="000B40D7"/>
    <w:rsid w:val="000B6D93"/>
    <w:rsid w:val="000B781A"/>
    <w:rsid w:val="000C02B7"/>
    <w:rsid w:val="000C4ECE"/>
    <w:rsid w:val="000D3F2A"/>
    <w:rsid w:val="000D4D7D"/>
    <w:rsid w:val="000D5CD7"/>
    <w:rsid w:val="000D7677"/>
    <w:rsid w:val="000E06C7"/>
    <w:rsid w:val="000E424A"/>
    <w:rsid w:val="000F1BD6"/>
    <w:rsid w:val="000F34B2"/>
    <w:rsid w:val="000F7A6D"/>
    <w:rsid w:val="0010394A"/>
    <w:rsid w:val="00104DC5"/>
    <w:rsid w:val="001103A4"/>
    <w:rsid w:val="00113088"/>
    <w:rsid w:val="00123D30"/>
    <w:rsid w:val="00125124"/>
    <w:rsid w:val="00126D6B"/>
    <w:rsid w:val="00131D6B"/>
    <w:rsid w:val="0013371C"/>
    <w:rsid w:val="00133DE7"/>
    <w:rsid w:val="001353A7"/>
    <w:rsid w:val="00136299"/>
    <w:rsid w:val="00136D98"/>
    <w:rsid w:val="0014158D"/>
    <w:rsid w:val="00145248"/>
    <w:rsid w:val="00154B27"/>
    <w:rsid w:val="00157EB0"/>
    <w:rsid w:val="0016047D"/>
    <w:rsid w:val="00165F15"/>
    <w:rsid w:val="001748A2"/>
    <w:rsid w:val="0017754D"/>
    <w:rsid w:val="0018377C"/>
    <w:rsid w:val="0018718E"/>
    <w:rsid w:val="0019528F"/>
    <w:rsid w:val="00196FC0"/>
    <w:rsid w:val="001A001C"/>
    <w:rsid w:val="001A09BD"/>
    <w:rsid w:val="001A1DCA"/>
    <w:rsid w:val="001A21CF"/>
    <w:rsid w:val="001B0AEB"/>
    <w:rsid w:val="001B240B"/>
    <w:rsid w:val="001B3BF2"/>
    <w:rsid w:val="001B6843"/>
    <w:rsid w:val="001B6E51"/>
    <w:rsid w:val="001C0451"/>
    <w:rsid w:val="001C33DF"/>
    <w:rsid w:val="001C386A"/>
    <w:rsid w:val="001C4357"/>
    <w:rsid w:val="001D12D7"/>
    <w:rsid w:val="001D27B6"/>
    <w:rsid w:val="001D3102"/>
    <w:rsid w:val="001E481D"/>
    <w:rsid w:val="001E49F8"/>
    <w:rsid w:val="001E681B"/>
    <w:rsid w:val="001E6BB0"/>
    <w:rsid w:val="001F14AB"/>
    <w:rsid w:val="001F1D70"/>
    <w:rsid w:val="0020221F"/>
    <w:rsid w:val="00207130"/>
    <w:rsid w:val="00213141"/>
    <w:rsid w:val="00220495"/>
    <w:rsid w:val="00222940"/>
    <w:rsid w:val="00225425"/>
    <w:rsid w:val="00227905"/>
    <w:rsid w:val="00227B9C"/>
    <w:rsid w:val="00230F50"/>
    <w:rsid w:val="00234484"/>
    <w:rsid w:val="00243CB8"/>
    <w:rsid w:val="00243E3A"/>
    <w:rsid w:val="002527EE"/>
    <w:rsid w:val="002536FB"/>
    <w:rsid w:val="00253A39"/>
    <w:rsid w:val="00260185"/>
    <w:rsid w:val="00260EFF"/>
    <w:rsid w:val="00263478"/>
    <w:rsid w:val="002669DF"/>
    <w:rsid w:val="002679CE"/>
    <w:rsid w:val="002707A9"/>
    <w:rsid w:val="002717B8"/>
    <w:rsid w:val="00272D6E"/>
    <w:rsid w:val="0028377E"/>
    <w:rsid w:val="0028775D"/>
    <w:rsid w:val="002906C3"/>
    <w:rsid w:val="002924A1"/>
    <w:rsid w:val="002A1455"/>
    <w:rsid w:val="002A24C0"/>
    <w:rsid w:val="002A2539"/>
    <w:rsid w:val="002A28D5"/>
    <w:rsid w:val="002A2A7E"/>
    <w:rsid w:val="002A3A2C"/>
    <w:rsid w:val="002A4A6D"/>
    <w:rsid w:val="002A5534"/>
    <w:rsid w:val="002A599D"/>
    <w:rsid w:val="002B621F"/>
    <w:rsid w:val="002C5500"/>
    <w:rsid w:val="002D19C8"/>
    <w:rsid w:val="002D61DA"/>
    <w:rsid w:val="002E0225"/>
    <w:rsid w:val="002E08FF"/>
    <w:rsid w:val="002E0C14"/>
    <w:rsid w:val="002E1B9B"/>
    <w:rsid w:val="002E5D4D"/>
    <w:rsid w:val="002F674A"/>
    <w:rsid w:val="00303E75"/>
    <w:rsid w:val="003105CF"/>
    <w:rsid w:val="00313E7F"/>
    <w:rsid w:val="00321AC4"/>
    <w:rsid w:val="0032370A"/>
    <w:rsid w:val="003245BD"/>
    <w:rsid w:val="003327D1"/>
    <w:rsid w:val="00332EE6"/>
    <w:rsid w:val="00333ABF"/>
    <w:rsid w:val="00333B96"/>
    <w:rsid w:val="00334973"/>
    <w:rsid w:val="00336EC7"/>
    <w:rsid w:val="003462A4"/>
    <w:rsid w:val="00350822"/>
    <w:rsid w:val="0035163B"/>
    <w:rsid w:val="00351760"/>
    <w:rsid w:val="00351C2E"/>
    <w:rsid w:val="00352C13"/>
    <w:rsid w:val="00356AC8"/>
    <w:rsid w:val="00361E8E"/>
    <w:rsid w:val="00362C23"/>
    <w:rsid w:val="00365E5C"/>
    <w:rsid w:val="00370EA3"/>
    <w:rsid w:val="00370F8A"/>
    <w:rsid w:val="00375994"/>
    <w:rsid w:val="003764DC"/>
    <w:rsid w:val="0038102E"/>
    <w:rsid w:val="003812B8"/>
    <w:rsid w:val="003848D1"/>
    <w:rsid w:val="003A37E6"/>
    <w:rsid w:val="003A4E59"/>
    <w:rsid w:val="003A7C7D"/>
    <w:rsid w:val="003B1D81"/>
    <w:rsid w:val="003B5700"/>
    <w:rsid w:val="003C2FC6"/>
    <w:rsid w:val="003C49F5"/>
    <w:rsid w:val="003C5222"/>
    <w:rsid w:val="003D152E"/>
    <w:rsid w:val="003D6694"/>
    <w:rsid w:val="003D7D6A"/>
    <w:rsid w:val="003E033A"/>
    <w:rsid w:val="003E1534"/>
    <w:rsid w:val="003F2AC4"/>
    <w:rsid w:val="003F339C"/>
    <w:rsid w:val="003F354D"/>
    <w:rsid w:val="003F4795"/>
    <w:rsid w:val="0040047B"/>
    <w:rsid w:val="00403F7C"/>
    <w:rsid w:val="00411F0A"/>
    <w:rsid w:val="004132B5"/>
    <w:rsid w:val="00415E4A"/>
    <w:rsid w:val="004217C1"/>
    <w:rsid w:val="0042180F"/>
    <w:rsid w:val="004250D4"/>
    <w:rsid w:val="004258A7"/>
    <w:rsid w:val="004268F4"/>
    <w:rsid w:val="004314E4"/>
    <w:rsid w:val="00431C19"/>
    <w:rsid w:val="004331DE"/>
    <w:rsid w:val="004412BD"/>
    <w:rsid w:val="00444D0C"/>
    <w:rsid w:val="00447E03"/>
    <w:rsid w:val="00447FBB"/>
    <w:rsid w:val="00447FE2"/>
    <w:rsid w:val="00454A2A"/>
    <w:rsid w:val="0046413B"/>
    <w:rsid w:val="00464715"/>
    <w:rsid w:val="00465340"/>
    <w:rsid w:val="0046782D"/>
    <w:rsid w:val="0048448C"/>
    <w:rsid w:val="00490484"/>
    <w:rsid w:val="00491D73"/>
    <w:rsid w:val="00495F2D"/>
    <w:rsid w:val="004A54C1"/>
    <w:rsid w:val="004B2C13"/>
    <w:rsid w:val="004B4417"/>
    <w:rsid w:val="004B742D"/>
    <w:rsid w:val="004C0C20"/>
    <w:rsid w:val="004C34E9"/>
    <w:rsid w:val="004D0CBF"/>
    <w:rsid w:val="004D4E09"/>
    <w:rsid w:val="004E3212"/>
    <w:rsid w:val="004E55D7"/>
    <w:rsid w:val="004E789B"/>
    <w:rsid w:val="004F50ED"/>
    <w:rsid w:val="00502FF7"/>
    <w:rsid w:val="00504535"/>
    <w:rsid w:val="0050524F"/>
    <w:rsid w:val="0051038D"/>
    <w:rsid w:val="0051094A"/>
    <w:rsid w:val="00514C7A"/>
    <w:rsid w:val="00524EEC"/>
    <w:rsid w:val="005316A2"/>
    <w:rsid w:val="005347A9"/>
    <w:rsid w:val="005625D6"/>
    <w:rsid w:val="00564074"/>
    <w:rsid w:val="00564BD8"/>
    <w:rsid w:val="005672CB"/>
    <w:rsid w:val="005727B1"/>
    <w:rsid w:val="00574632"/>
    <w:rsid w:val="00577DD4"/>
    <w:rsid w:val="00582AD3"/>
    <w:rsid w:val="005840D2"/>
    <w:rsid w:val="00585C5B"/>
    <w:rsid w:val="005A2B58"/>
    <w:rsid w:val="005A46A5"/>
    <w:rsid w:val="005A5DF3"/>
    <w:rsid w:val="005B0852"/>
    <w:rsid w:val="005B0F7D"/>
    <w:rsid w:val="005C5923"/>
    <w:rsid w:val="005D1383"/>
    <w:rsid w:val="005D50B2"/>
    <w:rsid w:val="005D708C"/>
    <w:rsid w:val="005E2E7A"/>
    <w:rsid w:val="005E541D"/>
    <w:rsid w:val="005F6141"/>
    <w:rsid w:val="005F75BF"/>
    <w:rsid w:val="006007CD"/>
    <w:rsid w:val="006028D3"/>
    <w:rsid w:val="006033AF"/>
    <w:rsid w:val="00605A58"/>
    <w:rsid w:val="006179FE"/>
    <w:rsid w:val="00625BDC"/>
    <w:rsid w:val="0064062E"/>
    <w:rsid w:val="0064086F"/>
    <w:rsid w:val="0064282F"/>
    <w:rsid w:val="006449D3"/>
    <w:rsid w:val="00647222"/>
    <w:rsid w:val="00652215"/>
    <w:rsid w:val="00652BFC"/>
    <w:rsid w:val="00653B7B"/>
    <w:rsid w:val="00656B1D"/>
    <w:rsid w:val="0066276A"/>
    <w:rsid w:val="00674BC5"/>
    <w:rsid w:val="00676264"/>
    <w:rsid w:val="00680A51"/>
    <w:rsid w:val="00684791"/>
    <w:rsid w:val="00686FF0"/>
    <w:rsid w:val="006939FB"/>
    <w:rsid w:val="00696420"/>
    <w:rsid w:val="0069702B"/>
    <w:rsid w:val="006A05B6"/>
    <w:rsid w:val="006A05C2"/>
    <w:rsid w:val="006A4952"/>
    <w:rsid w:val="006A4B58"/>
    <w:rsid w:val="006B0208"/>
    <w:rsid w:val="006B159B"/>
    <w:rsid w:val="006C3D76"/>
    <w:rsid w:val="006D5492"/>
    <w:rsid w:val="006D6C74"/>
    <w:rsid w:val="006E3483"/>
    <w:rsid w:val="006E3D19"/>
    <w:rsid w:val="006E3F47"/>
    <w:rsid w:val="006E7251"/>
    <w:rsid w:val="006F1937"/>
    <w:rsid w:val="006F1F7D"/>
    <w:rsid w:val="006F3A47"/>
    <w:rsid w:val="006F60F5"/>
    <w:rsid w:val="00701AA4"/>
    <w:rsid w:val="0070235E"/>
    <w:rsid w:val="0071030B"/>
    <w:rsid w:val="00713DE5"/>
    <w:rsid w:val="00714988"/>
    <w:rsid w:val="00716F9D"/>
    <w:rsid w:val="0072126D"/>
    <w:rsid w:val="007219C6"/>
    <w:rsid w:val="007235F1"/>
    <w:rsid w:val="007316C1"/>
    <w:rsid w:val="00737127"/>
    <w:rsid w:val="0073755C"/>
    <w:rsid w:val="00744CEF"/>
    <w:rsid w:val="00750175"/>
    <w:rsid w:val="0075038E"/>
    <w:rsid w:val="007534B2"/>
    <w:rsid w:val="00755F94"/>
    <w:rsid w:val="00760E11"/>
    <w:rsid w:val="00762F83"/>
    <w:rsid w:val="00770276"/>
    <w:rsid w:val="00771463"/>
    <w:rsid w:val="007726BB"/>
    <w:rsid w:val="00773868"/>
    <w:rsid w:val="00773D44"/>
    <w:rsid w:val="00776891"/>
    <w:rsid w:val="00780866"/>
    <w:rsid w:val="007808F2"/>
    <w:rsid w:val="00782CDC"/>
    <w:rsid w:val="00784262"/>
    <w:rsid w:val="0078718A"/>
    <w:rsid w:val="00787AB9"/>
    <w:rsid w:val="00790695"/>
    <w:rsid w:val="00792641"/>
    <w:rsid w:val="007A4C92"/>
    <w:rsid w:val="007A50C3"/>
    <w:rsid w:val="007A6728"/>
    <w:rsid w:val="007A7928"/>
    <w:rsid w:val="007B0848"/>
    <w:rsid w:val="007B104E"/>
    <w:rsid w:val="007B73E8"/>
    <w:rsid w:val="007C1E0E"/>
    <w:rsid w:val="007C263A"/>
    <w:rsid w:val="007C2891"/>
    <w:rsid w:val="007D2FFF"/>
    <w:rsid w:val="007D3322"/>
    <w:rsid w:val="007D7862"/>
    <w:rsid w:val="007E0707"/>
    <w:rsid w:val="007E460B"/>
    <w:rsid w:val="007E48D9"/>
    <w:rsid w:val="007E4919"/>
    <w:rsid w:val="007F07C4"/>
    <w:rsid w:val="00803F5D"/>
    <w:rsid w:val="00805773"/>
    <w:rsid w:val="00815D74"/>
    <w:rsid w:val="0082292D"/>
    <w:rsid w:val="0082699E"/>
    <w:rsid w:val="0083273A"/>
    <w:rsid w:val="008356FB"/>
    <w:rsid w:val="008366A4"/>
    <w:rsid w:val="00841D1D"/>
    <w:rsid w:val="008424E8"/>
    <w:rsid w:val="0084426A"/>
    <w:rsid w:val="008452C4"/>
    <w:rsid w:val="008452E6"/>
    <w:rsid w:val="00845DC0"/>
    <w:rsid w:val="00847CCE"/>
    <w:rsid w:val="00852395"/>
    <w:rsid w:val="00861B98"/>
    <w:rsid w:val="00863549"/>
    <w:rsid w:val="00865215"/>
    <w:rsid w:val="00873366"/>
    <w:rsid w:val="00873EE5"/>
    <w:rsid w:val="00875E44"/>
    <w:rsid w:val="008837AA"/>
    <w:rsid w:val="0088765C"/>
    <w:rsid w:val="00894D51"/>
    <w:rsid w:val="008A0E71"/>
    <w:rsid w:val="008A5592"/>
    <w:rsid w:val="008B2EC2"/>
    <w:rsid w:val="008C4B16"/>
    <w:rsid w:val="008C681E"/>
    <w:rsid w:val="008D2050"/>
    <w:rsid w:val="008D58DB"/>
    <w:rsid w:val="008D5EA1"/>
    <w:rsid w:val="008E169D"/>
    <w:rsid w:val="008F0C1D"/>
    <w:rsid w:val="008F16EB"/>
    <w:rsid w:val="008F5717"/>
    <w:rsid w:val="008F589B"/>
    <w:rsid w:val="009118AF"/>
    <w:rsid w:val="009130C3"/>
    <w:rsid w:val="009248D7"/>
    <w:rsid w:val="00927213"/>
    <w:rsid w:val="0092756C"/>
    <w:rsid w:val="00930FD3"/>
    <w:rsid w:val="00933125"/>
    <w:rsid w:val="009366C9"/>
    <w:rsid w:val="0094050F"/>
    <w:rsid w:val="00942A8B"/>
    <w:rsid w:val="00942B72"/>
    <w:rsid w:val="00947DDD"/>
    <w:rsid w:val="00952BF0"/>
    <w:rsid w:val="00957B1B"/>
    <w:rsid w:val="00962DE7"/>
    <w:rsid w:val="009633A9"/>
    <w:rsid w:val="00963DFB"/>
    <w:rsid w:val="00966570"/>
    <w:rsid w:val="00970065"/>
    <w:rsid w:val="00970B19"/>
    <w:rsid w:val="00970B9F"/>
    <w:rsid w:val="00972098"/>
    <w:rsid w:val="009802CB"/>
    <w:rsid w:val="00990746"/>
    <w:rsid w:val="00993ADA"/>
    <w:rsid w:val="009A3A0F"/>
    <w:rsid w:val="009A6591"/>
    <w:rsid w:val="009A6BA4"/>
    <w:rsid w:val="009D0972"/>
    <w:rsid w:val="009D5F87"/>
    <w:rsid w:val="009D690D"/>
    <w:rsid w:val="009D78EC"/>
    <w:rsid w:val="009E440A"/>
    <w:rsid w:val="009F2042"/>
    <w:rsid w:val="009F2B52"/>
    <w:rsid w:val="009F5F71"/>
    <w:rsid w:val="009F6E2C"/>
    <w:rsid w:val="009F7294"/>
    <w:rsid w:val="00A02709"/>
    <w:rsid w:val="00A067D6"/>
    <w:rsid w:val="00A078EB"/>
    <w:rsid w:val="00A105E1"/>
    <w:rsid w:val="00A13549"/>
    <w:rsid w:val="00A15F36"/>
    <w:rsid w:val="00A16B21"/>
    <w:rsid w:val="00A26832"/>
    <w:rsid w:val="00A310A5"/>
    <w:rsid w:val="00A32A74"/>
    <w:rsid w:val="00A34544"/>
    <w:rsid w:val="00A45CB5"/>
    <w:rsid w:val="00A46C7A"/>
    <w:rsid w:val="00A5415F"/>
    <w:rsid w:val="00A571E7"/>
    <w:rsid w:val="00A57957"/>
    <w:rsid w:val="00A60733"/>
    <w:rsid w:val="00A70855"/>
    <w:rsid w:val="00A76B0E"/>
    <w:rsid w:val="00A77635"/>
    <w:rsid w:val="00A8210A"/>
    <w:rsid w:val="00A87ECD"/>
    <w:rsid w:val="00A901B2"/>
    <w:rsid w:val="00A90821"/>
    <w:rsid w:val="00A90DA1"/>
    <w:rsid w:val="00A94CBB"/>
    <w:rsid w:val="00A9539B"/>
    <w:rsid w:val="00A972BD"/>
    <w:rsid w:val="00AA0DA9"/>
    <w:rsid w:val="00AA259C"/>
    <w:rsid w:val="00AA4CDE"/>
    <w:rsid w:val="00AB4860"/>
    <w:rsid w:val="00AB5734"/>
    <w:rsid w:val="00AC33F0"/>
    <w:rsid w:val="00AC4164"/>
    <w:rsid w:val="00AC58FB"/>
    <w:rsid w:val="00AD02A8"/>
    <w:rsid w:val="00AD3CD8"/>
    <w:rsid w:val="00AD530E"/>
    <w:rsid w:val="00AE1F9C"/>
    <w:rsid w:val="00AE6B5F"/>
    <w:rsid w:val="00AF17CA"/>
    <w:rsid w:val="00AF75AF"/>
    <w:rsid w:val="00B00347"/>
    <w:rsid w:val="00B00ECD"/>
    <w:rsid w:val="00B026BC"/>
    <w:rsid w:val="00B0278B"/>
    <w:rsid w:val="00B0429A"/>
    <w:rsid w:val="00B10171"/>
    <w:rsid w:val="00B11B16"/>
    <w:rsid w:val="00B11DF5"/>
    <w:rsid w:val="00B152F7"/>
    <w:rsid w:val="00B15797"/>
    <w:rsid w:val="00B16425"/>
    <w:rsid w:val="00B23C0F"/>
    <w:rsid w:val="00B2496C"/>
    <w:rsid w:val="00B26D4E"/>
    <w:rsid w:val="00B27972"/>
    <w:rsid w:val="00B37E9E"/>
    <w:rsid w:val="00B42091"/>
    <w:rsid w:val="00B42A06"/>
    <w:rsid w:val="00B4352F"/>
    <w:rsid w:val="00B462B1"/>
    <w:rsid w:val="00B46E48"/>
    <w:rsid w:val="00B514E5"/>
    <w:rsid w:val="00B57DDB"/>
    <w:rsid w:val="00B64080"/>
    <w:rsid w:val="00B713FC"/>
    <w:rsid w:val="00B73A69"/>
    <w:rsid w:val="00B76468"/>
    <w:rsid w:val="00B859FD"/>
    <w:rsid w:val="00B866B6"/>
    <w:rsid w:val="00B94202"/>
    <w:rsid w:val="00B94239"/>
    <w:rsid w:val="00B948AD"/>
    <w:rsid w:val="00B958E4"/>
    <w:rsid w:val="00B96D82"/>
    <w:rsid w:val="00BA1EC5"/>
    <w:rsid w:val="00BA2A3D"/>
    <w:rsid w:val="00BA3013"/>
    <w:rsid w:val="00BA3D6B"/>
    <w:rsid w:val="00BB0404"/>
    <w:rsid w:val="00BB3BD6"/>
    <w:rsid w:val="00BB7B89"/>
    <w:rsid w:val="00BC1C70"/>
    <w:rsid w:val="00BC1FFA"/>
    <w:rsid w:val="00BC3DB3"/>
    <w:rsid w:val="00BE40A1"/>
    <w:rsid w:val="00BE48E5"/>
    <w:rsid w:val="00BE7567"/>
    <w:rsid w:val="00BF0EEA"/>
    <w:rsid w:val="00BF1A74"/>
    <w:rsid w:val="00BF1B2E"/>
    <w:rsid w:val="00BF2D67"/>
    <w:rsid w:val="00BF5782"/>
    <w:rsid w:val="00C0023E"/>
    <w:rsid w:val="00C15936"/>
    <w:rsid w:val="00C22363"/>
    <w:rsid w:val="00C30E10"/>
    <w:rsid w:val="00C31629"/>
    <w:rsid w:val="00C34267"/>
    <w:rsid w:val="00C34B49"/>
    <w:rsid w:val="00C36EE0"/>
    <w:rsid w:val="00C44E39"/>
    <w:rsid w:val="00C4526D"/>
    <w:rsid w:val="00C45BB9"/>
    <w:rsid w:val="00C467F3"/>
    <w:rsid w:val="00C47982"/>
    <w:rsid w:val="00C52615"/>
    <w:rsid w:val="00C52D61"/>
    <w:rsid w:val="00C56007"/>
    <w:rsid w:val="00C61B25"/>
    <w:rsid w:val="00C63AB8"/>
    <w:rsid w:val="00C648EB"/>
    <w:rsid w:val="00C64CD8"/>
    <w:rsid w:val="00C72F13"/>
    <w:rsid w:val="00C77385"/>
    <w:rsid w:val="00C77E4A"/>
    <w:rsid w:val="00C77E96"/>
    <w:rsid w:val="00C830E6"/>
    <w:rsid w:val="00C879CF"/>
    <w:rsid w:val="00C87DA2"/>
    <w:rsid w:val="00C918BD"/>
    <w:rsid w:val="00C970FA"/>
    <w:rsid w:val="00C97701"/>
    <w:rsid w:val="00CB220A"/>
    <w:rsid w:val="00CB61BC"/>
    <w:rsid w:val="00CC334B"/>
    <w:rsid w:val="00CC4B3B"/>
    <w:rsid w:val="00CC5573"/>
    <w:rsid w:val="00CD6F91"/>
    <w:rsid w:val="00CE445C"/>
    <w:rsid w:val="00CF0884"/>
    <w:rsid w:val="00CF0F19"/>
    <w:rsid w:val="00D00991"/>
    <w:rsid w:val="00D038A5"/>
    <w:rsid w:val="00D202FD"/>
    <w:rsid w:val="00D20B43"/>
    <w:rsid w:val="00D21525"/>
    <w:rsid w:val="00D24DC8"/>
    <w:rsid w:val="00D2742A"/>
    <w:rsid w:val="00D302FE"/>
    <w:rsid w:val="00D32406"/>
    <w:rsid w:val="00D3434F"/>
    <w:rsid w:val="00D40508"/>
    <w:rsid w:val="00D44B30"/>
    <w:rsid w:val="00D45808"/>
    <w:rsid w:val="00D478CC"/>
    <w:rsid w:val="00D5148F"/>
    <w:rsid w:val="00D519A2"/>
    <w:rsid w:val="00D53460"/>
    <w:rsid w:val="00D5689D"/>
    <w:rsid w:val="00D570BD"/>
    <w:rsid w:val="00D611E3"/>
    <w:rsid w:val="00D624CA"/>
    <w:rsid w:val="00D667A2"/>
    <w:rsid w:val="00D70274"/>
    <w:rsid w:val="00D7311B"/>
    <w:rsid w:val="00D74E8D"/>
    <w:rsid w:val="00D76F4F"/>
    <w:rsid w:val="00D845C3"/>
    <w:rsid w:val="00D87792"/>
    <w:rsid w:val="00D908B3"/>
    <w:rsid w:val="00D931AF"/>
    <w:rsid w:val="00DA471F"/>
    <w:rsid w:val="00DA7044"/>
    <w:rsid w:val="00DA7E93"/>
    <w:rsid w:val="00DB31F6"/>
    <w:rsid w:val="00DB3A22"/>
    <w:rsid w:val="00DB422A"/>
    <w:rsid w:val="00DB4969"/>
    <w:rsid w:val="00DB4F07"/>
    <w:rsid w:val="00DC29B5"/>
    <w:rsid w:val="00DC312C"/>
    <w:rsid w:val="00DD45E8"/>
    <w:rsid w:val="00DD57BB"/>
    <w:rsid w:val="00DD67DD"/>
    <w:rsid w:val="00DE2B97"/>
    <w:rsid w:val="00DE34B6"/>
    <w:rsid w:val="00DE3FE5"/>
    <w:rsid w:val="00DE469F"/>
    <w:rsid w:val="00DF1A3A"/>
    <w:rsid w:val="00DF44E3"/>
    <w:rsid w:val="00DF5507"/>
    <w:rsid w:val="00DF5B30"/>
    <w:rsid w:val="00E01A1C"/>
    <w:rsid w:val="00E03256"/>
    <w:rsid w:val="00E11FCF"/>
    <w:rsid w:val="00E13368"/>
    <w:rsid w:val="00E17967"/>
    <w:rsid w:val="00E204A9"/>
    <w:rsid w:val="00E20753"/>
    <w:rsid w:val="00E20920"/>
    <w:rsid w:val="00E21177"/>
    <w:rsid w:val="00E214EB"/>
    <w:rsid w:val="00E221BD"/>
    <w:rsid w:val="00E37035"/>
    <w:rsid w:val="00E40560"/>
    <w:rsid w:val="00E454C7"/>
    <w:rsid w:val="00E45657"/>
    <w:rsid w:val="00E46F35"/>
    <w:rsid w:val="00E52D47"/>
    <w:rsid w:val="00E56B8C"/>
    <w:rsid w:val="00E575E2"/>
    <w:rsid w:val="00E6229A"/>
    <w:rsid w:val="00E62B28"/>
    <w:rsid w:val="00E70E55"/>
    <w:rsid w:val="00E71A71"/>
    <w:rsid w:val="00E72F74"/>
    <w:rsid w:val="00E80073"/>
    <w:rsid w:val="00E805F9"/>
    <w:rsid w:val="00E873E5"/>
    <w:rsid w:val="00E87559"/>
    <w:rsid w:val="00E9116D"/>
    <w:rsid w:val="00E91A43"/>
    <w:rsid w:val="00E923C7"/>
    <w:rsid w:val="00E95A3F"/>
    <w:rsid w:val="00E96094"/>
    <w:rsid w:val="00EA0617"/>
    <w:rsid w:val="00EA3A72"/>
    <w:rsid w:val="00EA5246"/>
    <w:rsid w:val="00EA7A9B"/>
    <w:rsid w:val="00EB5D66"/>
    <w:rsid w:val="00EB7A4B"/>
    <w:rsid w:val="00EC1311"/>
    <w:rsid w:val="00EC6E0A"/>
    <w:rsid w:val="00EC73B8"/>
    <w:rsid w:val="00ED111A"/>
    <w:rsid w:val="00ED28A8"/>
    <w:rsid w:val="00EE22F7"/>
    <w:rsid w:val="00EE50DA"/>
    <w:rsid w:val="00EF23AA"/>
    <w:rsid w:val="00EF2983"/>
    <w:rsid w:val="00EF2BF3"/>
    <w:rsid w:val="00EF4907"/>
    <w:rsid w:val="00EF4DA5"/>
    <w:rsid w:val="00F03892"/>
    <w:rsid w:val="00F15121"/>
    <w:rsid w:val="00F222B5"/>
    <w:rsid w:val="00F2346B"/>
    <w:rsid w:val="00F259C4"/>
    <w:rsid w:val="00F25B00"/>
    <w:rsid w:val="00F44E85"/>
    <w:rsid w:val="00F45577"/>
    <w:rsid w:val="00F45A5D"/>
    <w:rsid w:val="00F46C41"/>
    <w:rsid w:val="00F47058"/>
    <w:rsid w:val="00F559E1"/>
    <w:rsid w:val="00F566E3"/>
    <w:rsid w:val="00F600F9"/>
    <w:rsid w:val="00F60CF1"/>
    <w:rsid w:val="00F6134B"/>
    <w:rsid w:val="00F62F55"/>
    <w:rsid w:val="00F6341A"/>
    <w:rsid w:val="00F661D6"/>
    <w:rsid w:val="00F70C16"/>
    <w:rsid w:val="00F743DA"/>
    <w:rsid w:val="00F80CB6"/>
    <w:rsid w:val="00F84A90"/>
    <w:rsid w:val="00F906A4"/>
    <w:rsid w:val="00F90AB5"/>
    <w:rsid w:val="00F96D2A"/>
    <w:rsid w:val="00F9753C"/>
    <w:rsid w:val="00FA40D1"/>
    <w:rsid w:val="00FA61F6"/>
    <w:rsid w:val="00FA6564"/>
    <w:rsid w:val="00FB322B"/>
    <w:rsid w:val="00FB72E5"/>
    <w:rsid w:val="00FC4FB1"/>
    <w:rsid w:val="00FD0B56"/>
    <w:rsid w:val="00FD10EA"/>
    <w:rsid w:val="00FD2318"/>
    <w:rsid w:val="00FD25BC"/>
    <w:rsid w:val="00FD313B"/>
    <w:rsid w:val="00FD36A4"/>
    <w:rsid w:val="00FE5F94"/>
    <w:rsid w:val="00FE7C61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paragraph" w:styleId="ac">
    <w:name w:val="List Paragraph"/>
    <w:basedOn w:val="a"/>
    <w:uiPriority w:val="34"/>
    <w:qFormat/>
    <w:rsid w:val="004E3212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66570"/>
    <w:rPr>
      <w:sz w:val="28"/>
    </w:rPr>
  </w:style>
  <w:style w:type="paragraph" w:customStyle="1" w:styleId="Web1">
    <w:name w:val="Обычный (Web)1"/>
    <w:basedOn w:val="a"/>
    <w:uiPriority w:val="99"/>
    <w:rsid w:val="005347A9"/>
    <w:rPr>
      <w:rFonts w:ascii="Arial Unicode MS" w:eastAsia="Arial Unicode MS" w:hAnsi="Arial Unicode MS" w:cs="Arial Unicode MS"/>
      <w:sz w:val="18"/>
      <w:szCs w:val="18"/>
    </w:rPr>
  </w:style>
  <w:style w:type="paragraph" w:customStyle="1" w:styleId="Default">
    <w:name w:val="Default"/>
    <w:rsid w:val="00B026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annotation reference"/>
    <w:basedOn w:val="a0"/>
    <w:rsid w:val="007A50C3"/>
    <w:rPr>
      <w:sz w:val="16"/>
      <w:szCs w:val="16"/>
    </w:rPr>
  </w:style>
  <w:style w:type="paragraph" w:styleId="ae">
    <w:name w:val="annotation text"/>
    <w:basedOn w:val="a"/>
    <w:link w:val="af"/>
    <w:rsid w:val="007A50C3"/>
  </w:style>
  <w:style w:type="character" w:customStyle="1" w:styleId="af">
    <w:name w:val="Текст примечания Знак"/>
    <w:basedOn w:val="a0"/>
    <w:link w:val="ae"/>
    <w:rsid w:val="007A50C3"/>
  </w:style>
  <w:style w:type="paragraph" w:styleId="af0">
    <w:name w:val="annotation subject"/>
    <w:basedOn w:val="ae"/>
    <w:next w:val="ae"/>
    <w:link w:val="af1"/>
    <w:rsid w:val="007A50C3"/>
    <w:rPr>
      <w:b/>
      <w:bCs/>
    </w:rPr>
  </w:style>
  <w:style w:type="character" w:customStyle="1" w:styleId="af1">
    <w:name w:val="Тема примечания Знак"/>
    <w:basedOn w:val="af"/>
    <w:link w:val="af0"/>
    <w:rsid w:val="007A50C3"/>
    <w:rPr>
      <w:b/>
      <w:bCs/>
    </w:rPr>
  </w:style>
  <w:style w:type="paragraph" w:styleId="af2">
    <w:name w:val="Balloon Text"/>
    <w:basedOn w:val="a"/>
    <w:link w:val="af3"/>
    <w:rsid w:val="007A50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A50C3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787AB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CD8"/>
  </w:style>
  <w:style w:type="paragraph" w:styleId="1">
    <w:name w:val="heading 1"/>
    <w:basedOn w:val="a"/>
    <w:next w:val="a"/>
    <w:qFormat/>
    <w:rsid w:val="00C64CD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64CD8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64CD8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64CD8"/>
    <w:pPr>
      <w:keepNext/>
      <w:tabs>
        <w:tab w:val="left" w:pos="9072"/>
      </w:tabs>
      <w:ind w:right="-1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C64CD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C64CD8"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rsid w:val="00C64CD8"/>
    <w:pPr>
      <w:keepNext/>
      <w:ind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C64CD8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64CD8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4CD8"/>
    <w:pPr>
      <w:jc w:val="both"/>
    </w:pPr>
    <w:rPr>
      <w:sz w:val="28"/>
    </w:rPr>
  </w:style>
  <w:style w:type="paragraph" w:styleId="a4">
    <w:name w:val="Body Text Indent"/>
    <w:basedOn w:val="a"/>
    <w:link w:val="a5"/>
    <w:rsid w:val="00C64CD8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C64CD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C64CD8"/>
    <w:pPr>
      <w:ind w:firstLine="567"/>
      <w:jc w:val="both"/>
    </w:pPr>
    <w:rPr>
      <w:sz w:val="26"/>
    </w:rPr>
  </w:style>
  <w:style w:type="paragraph" w:styleId="21">
    <w:name w:val="Body Text 2"/>
    <w:basedOn w:val="a"/>
    <w:rsid w:val="00C64CD8"/>
    <w:pPr>
      <w:tabs>
        <w:tab w:val="left" w:pos="9356"/>
      </w:tabs>
      <w:jc w:val="both"/>
    </w:pPr>
    <w:rPr>
      <w:sz w:val="22"/>
    </w:rPr>
  </w:style>
  <w:style w:type="paragraph" w:styleId="31">
    <w:name w:val="Body Text 3"/>
    <w:basedOn w:val="a"/>
    <w:rsid w:val="00C64CD8"/>
    <w:pPr>
      <w:jc w:val="both"/>
    </w:pPr>
    <w:rPr>
      <w:sz w:val="26"/>
    </w:rPr>
  </w:style>
  <w:style w:type="paragraph" w:styleId="a6">
    <w:name w:val="Title"/>
    <w:basedOn w:val="a"/>
    <w:qFormat/>
    <w:rsid w:val="00C648E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7">
    <w:name w:val="Table Grid"/>
    <w:basedOn w:val="a1"/>
    <w:rsid w:val="004A5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42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82F"/>
  </w:style>
  <w:style w:type="paragraph" w:styleId="aa">
    <w:name w:val="footer"/>
    <w:basedOn w:val="a"/>
    <w:link w:val="ab"/>
    <w:rsid w:val="00642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82F"/>
  </w:style>
  <w:style w:type="paragraph" w:styleId="ac">
    <w:name w:val="List Paragraph"/>
    <w:basedOn w:val="a"/>
    <w:uiPriority w:val="34"/>
    <w:qFormat/>
    <w:rsid w:val="004E3212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966570"/>
    <w:rPr>
      <w:sz w:val="28"/>
    </w:rPr>
  </w:style>
  <w:style w:type="paragraph" w:customStyle="1" w:styleId="Web1">
    <w:name w:val="Обычный (Web)1"/>
    <w:basedOn w:val="a"/>
    <w:uiPriority w:val="99"/>
    <w:rsid w:val="005347A9"/>
    <w:rPr>
      <w:rFonts w:ascii="Arial Unicode MS" w:eastAsia="Arial Unicode MS" w:hAnsi="Arial Unicode MS" w:cs="Arial Unicode MS"/>
      <w:sz w:val="18"/>
      <w:szCs w:val="18"/>
    </w:rPr>
  </w:style>
  <w:style w:type="paragraph" w:customStyle="1" w:styleId="Default">
    <w:name w:val="Default"/>
    <w:rsid w:val="00B026B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annotation reference"/>
    <w:basedOn w:val="a0"/>
    <w:rsid w:val="007A50C3"/>
    <w:rPr>
      <w:sz w:val="16"/>
      <w:szCs w:val="16"/>
    </w:rPr>
  </w:style>
  <w:style w:type="paragraph" w:styleId="ae">
    <w:name w:val="annotation text"/>
    <w:basedOn w:val="a"/>
    <w:link w:val="af"/>
    <w:rsid w:val="007A50C3"/>
  </w:style>
  <w:style w:type="character" w:customStyle="1" w:styleId="af">
    <w:name w:val="Текст примечания Знак"/>
    <w:basedOn w:val="a0"/>
    <w:link w:val="ae"/>
    <w:rsid w:val="007A50C3"/>
  </w:style>
  <w:style w:type="paragraph" w:styleId="af0">
    <w:name w:val="annotation subject"/>
    <w:basedOn w:val="ae"/>
    <w:next w:val="ae"/>
    <w:link w:val="af1"/>
    <w:rsid w:val="007A50C3"/>
    <w:rPr>
      <w:b/>
      <w:bCs/>
    </w:rPr>
  </w:style>
  <w:style w:type="character" w:customStyle="1" w:styleId="af1">
    <w:name w:val="Тема примечания Знак"/>
    <w:basedOn w:val="af"/>
    <w:link w:val="af0"/>
    <w:rsid w:val="007A50C3"/>
    <w:rPr>
      <w:b/>
      <w:bCs/>
    </w:rPr>
  </w:style>
  <w:style w:type="paragraph" w:styleId="af2">
    <w:name w:val="Balloon Text"/>
    <w:basedOn w:val="a"/>
    <w:link w:val="af3"/>
    <w:rsid w:val="007A50C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A50C3"/>
    <w:rPr>
      <w:rFonts w:ascii="Tahoma" w:hAnsi="Tahoma" w:cs="Tahoma"/>
      <w:sz w:val="16"/>
      <w:szCs w:val="16"/>
    </w:rPr>
  </w:style>
  <w:style w:type="paragraph" w:customStyle="1" w:styleId="Style18">
    <w:name w:val="Style18"/>
    <w:basedOn w:val="a"/>
    <w:uiPriority w:val="99"/>
    <w:rsid w:val="00787AB9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C3712-788D-43DD-91D3-0EB26E55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С Л О В И Я</vt:lpstr>
    </vt:vector>
  </TitlesOfParts>
  <Company>БПСБ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С Л О В И Я</dc:title>
  <dc:creator>Белько Г.В.</dc:creator>
  <cp:lastModifiedBy>Администратор</cp:lastModifiedBy>
  <cp:revision>2</cp:revision>
  <cp:lastPrinted>2014-11-13T13:51:00Z</cp:lastPrinted>
  <dcterms:created xsi:type="dcterms:W3CDTF">2018-04-14T08:40:00Z</dcterms:created>
  <dcterms:modified xsi:type="dcterms:W3CDTF">2018-04-14T08:40:00Z</dcterms:modified>
</cp:coreProperties>
</file>